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804" w:rsidRPr="00652804" w:rsidRDefault="00652804" w:rsidP="00652804">
      <w:pPr>
        <w:spacing w:after="0" w:line="240" w:lineRule="auto"/>
        <w:ind w:firstLine="567"/>
        <w:jc w:val="both"/>
        <w:rPr>
          <w:rFonts w:ascii="Times New Roman" w:hAnsi="Times New Roman"/>
          <w:kern w:val="0"/>
          <w:sz w:val="24"/>
          <w:szCs w:val="24"/>
        </w:rPr>
      </w:pPr>
      <w:bookmarkStart w:id="0" w:name="_GoBack"/>
      <w:bookmarkEnd w:id="0"/>
      <w:r w:rsidRPr="00652804">
        <w:rPr>
          <w:rFonts w:ascii="Times New Roman" w:hAnsi="Times New Roman"/>
          <w:kern w:val="0"/>
          <w:sz w:val="24"/>
          <w:szCs w:val="24"/>
        </w:rPr>
        <w:t> </w:t>
      </w:r>
    </w:p>
    <w:p w:rsidR="00652804" w:rsidRPr="00652804" w:rsidRDefault="00652804" w:rsidP="00652804">
      <w:pPr>
        <w:spacing w:after="0" w:line="240" w:lineRule="auto"/>
        <w:jc w:val="center"/>
        <w:rPr>
          <w:rFonts w:ascii="Times New Roman" w:hAnsi="Times New Roman"/>
          <w:b/>
          <w:bCs/>
          <w:kern w:val="0"/>
          <w:sz w:val="25"/>
          <w:szCs w:val="25"/>
        </w:rPr>
      </w:pPr>
      <w:r w:rsidRPr="00652804">
        <w:rPr>
          <w:rFonts w:ascii="Times New Roman" w:hAnsi="Times New Roman"/>
          <w:b/>
          <w:bCs/>
          <w:kern w:val="0"/>
          <w:sz w:val="25"/>
          <w:szCs w:val="25"/>
        </w:rPr>
        <w:t>BANCA NAŢIONALĂ A MOLDOVEI</w:t>
      </w:r>
    </w:p>
    <w:p w:rsidR="00652804" w:rsidRPr="00652804" w:rsidRDefault="00652804" w:rsidP="00652804">
      <w:pPr>
        <w:spacing w:after="0" w:line="240" w:lineRule="auto"/>
        <w:ind w:firstLine="567"/>
        <w:jc w:val="both"/>
        <w:rPr>
          <w:rFonts w:ascii="Times New Roman" w:hAnsi="Times New Roman"/>
          <w:kern w:val="0"/>
          <w:sz w:val="24"/>
          <w:szCs w:val="24"/>
        </w:rPr>
      </w:pPr>
      <w:r w:rsidRPr="00652804">
        <w:rPr>
          <w:rFonts w:ascii="Times New Roman" w:hAnsi="Times New Roman"/>
          <w:kern w:val="0"/>
          <w:sz w:val="24"/>
          <w:szCs w:val="24"/>
        </w:rPr>
        <w:t> </w:t>
      </w:r>
    </w:p>
    <w:p w:rsidR="00652804" w:rsidRPr="00652804" w:rsidRDefault="00652804" w:rsidP="00652804">
      <w:pPr>
        <w:spacing w:after="0" w:line="240" w:lineRule="auto"/>
        <w:jc w:val="center"/>
        <w:rPr>
          <w:rFonts w:ascii="Times New Roman" w:hAnsi="Times New Roman"/>
          <w:b/>
          <w:bCs/>
          <w:kern w:val="0"/>
          <w:sz w:val="24"/>
          <w:szCs w:val="24"/>
        </w:rPr>
      </w:pPr>
      <w:r w:rsidRPr="00652804">
        <w:rPr>
          <w:rFonts w:ascii="Times New Roman" w:hAnsi="Times New Roman"/>
          <w:b/>
          <w:bCs/>
          <w:kern w:val="0"/>
          <w:sz w:val="24"/>
          <w:szCs w:val="24"/>
        </w:rPr>
        <w:t>H O T Ă R Â R E</w:t>
      </w:r>
    </w:p>
    <w:p w:rsidR="00652804" w:rsidRPr="00652804" w:rsidRDefault="00652804" w:rsidP="00652804">
      <w:pPr>
        <w:spacing w:after="0" w:line="240" w:lineRule="auto"/>
        <w:jc w:val="center"/>
        <w:rPr>
          <w:rFonts w:ascii="Times New Roman" w:hAnsi="Times New Roman"/>
          <w:b/>
          <w:bCs/>
          <w:kern w:val="0"/>
          <w:sz w:val="24"/>
          <w:szCs w:val="24"/>
        </w:rPr>
      </w:pPr>
      <w:r w:rsidRPr="00652804">
        <w:rPr>
          <w:rFonts w:ascii="Times New Roman" w:hAnsi="Times New Roman"/>
          <w:b/>
          <w:bCs/>
          <w:kern w:val="0"/>
          <w:sz w:val="24"/>
          <w:szCs w:val="24"/>
        </w:rPr>
        <w:t>pentru aprobarea Regulamentului cu privire la</w:t>
      </w:r>
    </w:p>
    <w:p w:rsidR="00652804" w:rsidRPr="00652804" w:rsidRDefault="00652804" w:rsidP="00652804">
      <w:pPr>
        <w:spacing w:after="0" w:line="240" w:lineRule="auto"/>
        <w:jc w:val="center"/>
        <w:rPr>
          <w:rFonts w:ascii="Times New Roman" w:hAnsi="Times New Roman"/>
          <w:b/>
          <w:bCs/>
          <w:kern w:val="0"/>
          <w:sz w:val="24"/>
          <w:szCs w:val="24"/>
        </w:rPr>
      </w:pPr>
      <w:r w:rsidRPr="00652804">
        <w:rPr>
          <w:rFonts w:ascii="Times New Roman" w:hAnsi="Times New Roman"/>
          <w:b/>
          <w:bCs/>
          <w:kern w:val="0"/>
          <w:sz w:val="24"/>
          <w:szCs w:val="24"/>
        </w:rPr>
        <w:t>sucursalele şi oficiile secundare ale băncilor</w:t>
      </w:r>
    </w:p>
    <w:p w:rsidR="00652804" w:rsidRPr="00652804" w:rsidRDefault="00652804" w:rsidP="00652804">
      <w:pPr>
        <w:spacing w:after="0" w:line="240" w:lineRule="auto"/>
        <w:jc w:val="center"/>
        <w:rPr>
          <w:rFonts w:ascii="Times New Roman" w:hAnsi="Times New Roman"/>
          <w:b/>
          <w:bCs/>
          <w:kern w:val="0"/>
          <w:sz w:val="24"/>
          <w:szCs w:val="24"/>
        </w:rPr>
      </w:pPr>
      <w:r w:rsidRPr="00652804">
        <w:rPr>
          <w:rFonts w:ascii="Times New Roman" w:hAnsi="Times New Roman"/>
          <w:b/>
          <w:bCs/>
          <w:kern w:val="0"/>
          <w:sz w:val="24"/>
          <w:szCs w:val="24"/>
        </w:rPr>
        <w:t> </w:t>
      </w:r>
    </w:p>
    <w:p w:rsidR="00652804" w:rsidRPr="00652804" w:rsidRDefault="00652804" w:rsidP="00652804">
      <w:pPr>
        <w:spacing w:after="0" w:line="240" w:lineRule="auto"/>
        <w:jc w:val="center"/>
        <w:rPr>
          <w:rFonts w:ascii="Times New Roman" w:hAnsi="Times New Roman"/>
          <w:b/>
          <w:bCs/>
          <w:kern w:val="0"/>
          <w:sz w:val="24"/>
          <w:szCs w:val="24"/>
        </w:rPr>
      </w:pPr>
      <w:r w:rsidRPr="00652804">
        <w:rPr>
          <w:rFonts w:ascii="Times New Roman" w:hAnsi="Times New Roman"/>
          <w:b/>
          <w:bCs/>
          <w:kern w:val="0"/>
          <w:sz w:val="24"/>
          <w:szCs w:val="24"/>
        </w:rPr>
        <w:t>nr. 147  din  17.05.2019</w:t>
      </w:r>
    </w:p>
    <w:p w:rsidR="00652804" w:rsidRPr="00652804" w:rsidRDefault="00652804" w:rsidP="00652804">
      <w:pPr>
        <w:spacing w:after="0" w:line="240" w:lineRule="auto"/>
        <w:jc w:val="center"/>
        <w:rPr>
          <w:rFonts w:ascii="Times New Roman" w:hAnsi="Times New Roman"/>
          <w:kern w:val="0"/>
          <w:sz w:val="24"/>
          <w:szCs w:val="24"/>
        </w:rPr>
      </w:pPr>
      <w:r w:rsidRPr="00652804">
        <w:rPr>
          <w:rFonts w:ascii="Times New Roman" w:hAnsi="Times New Roman"/>
          <w:kern w:val="0"/>
          <w:sz w:val="24"/>
          <w:szCs w:val="24"/>
        </w:rPr>
        <w:t> </w:t>
      </w:r>
      <w:r w:rsidRPr="00652804">
        <w:rPr>
          <w:rFonts w:ascii="Times New Roman" w:hAnsi="Times New Roman"/>
          <w:i/>
          <w:iCs/>
          <w:kern w:val="0"/>
        </w:rPr>
        <w:t>(în vigoare 24.06.2019)</w:t>
      </w:r>
      <w:r w:rsidRPr="00652804">
        <w:rPr>
          <w:rFonts w:ascii="Times New Roman" w:hAnsi="Times New Roman"/>
          <w:kern w:val="0"/>
          <w:sz w:val="24"/>
          <w:szCs w:val="24"/>
        </w:rPr>
        <w:t> </w:t>
      </w:r>
    </w:p>
    <w:p w:rsidR="00652804" w:rsidRPr="00652804" w:rsidRDefault="00652804" w:rsidP="00652804">
      <w:pPr>
        <w:spacing w:after="0" w:line="240" w:lineRule="auto"/>
        <w:ind w:firstLine="567"/>
        <w:jc w:val="both"/>
        <w:rPr>
          <w:rFonts w:ascii="Times New Roman" w:hAnsi="Times New Roman"/>
          <w:kern w:val="0"/>
          <w:sz w:val="24"/>
          <w:szCs w:val="24"/>
        </w:rPr>
      </w:pPr>
      <w:r w:rsidRPr="00652804">
        <w:rPr>
          <w:rFonts w:ascii="Times New Roman" w:hAnsi="Times New Roman"/>
          <w:kern w:val="0"/>
          <w:sz w:val="24"/>
          <w:szCs w:val="24"/>
        </w:rPr>
        <w:t> </w:t>
      </w:r>
    </w:p>
    <w:p w:rsidR="00652804" w:rsidRPr="00652804" w:rsidRDefault="00652804" w:rsidP="00652804">
      <w:pPr>
        <w:spacing w:after="0" w:line="240" w:lineRule="auto"/>
        <w:jc w:val="center"/>
        <w:rPr>
          <w:rFonts w:ascii="Times New Roman" w:hAnsi="Times New Roman"/>
          <w:kern w:val="0"/>
        </w:rPr>
      </w:pPr>
      <w:r w:rsidRPr="00652804">
        <w:rPr>
          <w:rFonts w:ascii="Times New Roman" w:hAnsi="Times New Roman"/>
          <w:kern w:val="0"/>
        </w:rPr>
        <w:t>Monitorul Oficial al R. Moldova nr.171-177 art. 904 din 24.05.2019</w:t>
      </w:r>
    </w:p>
    <w:p w:rsidR="00652804" w:rsidRPr="00652804" w:rsidRDefault="00652804" w:rsidP="00652804">
      <w:pPr>
        <w:spacing w:after="0" w:line="240" w:lineRule="auto"/>
        <w:ind w:firstLine="567"/>
        <w:jc w:val="both"/>
        <w:rPr>
          <w:rFonts w:ascii="Times New Roman" w:hAnsi="Times New Roman"/>
          <w:kern w:val="0"/>
          <w:sz w:val="24"/>
          <w:szCs w:val="24"/>
        </w:rPr>
      </w:pPr>
      <w:r w:rsidRPr="00652804">
        <w:rPr>
          <w:rFonts w:ascii="Times New Roman" w:hAnsi="Times New Roman"/>
          <w:kern w:val="0"/>
          <w:sz w:val="24"/>
          <w:szCs w:val="24"/>
        </w:rPr>
        <w:t> </w:t>
      </w:r>
    </w:p>
    <w:p w:rsidR="00652804" w:rsidRPr="00652804" w:rsidRDefault="00652804" w:rsidP="00652804">
      <w:pPr>
        <w:spacing w:after="0" w:line="240" w:lineRule="auto"/>
        <w:jc w:val="center"/>
        <w:rPr>
          <w:rFonts w:ascii="Times New Roman" w:hAnsi="Times New Roman"/>
          <w:kern w:val="0"/>
          <w:sz w:val="24"/>
          <w:szCs w:val="24"/>
        </w:rPr>
      </w:pPr>
      <w:r w:rsidRPr="00652804">
        <w:rPr>
          <w:rFonts w:ascii="Times New Roman" w:hAnsi="Times New Roman"/>
          <w:kern w:val="0"/>
          <w:sz w:val="24"/>
          <w:szCs w:val="24"/>
        </w:rPr>
        <w:t>* * *</w:t>
      </w:r>
    </w:p>
    <w:p w:rsidR="00652804" w:rsidRPr="00652804" w:rsidRDefault="00652804" w:rsidP="00652804">
      <w:pPr>
        <w:spacing w:after="0" w:line="240" w:lineRule="auto"/>
        <w:jc w:val="right"/>
        <w:rPr>
          <w:rFonts w:ascii="Times New Roman" w:hAnsi="Times New Roman"/>
          <w:kern w:val="0"/>
          <w:sz w:val="24"/>
          <w:szCs w:val="24"/>
        </w:rPr>
      </w:pPr>
      <w:r w:rsidRPr="00652804">
        <w:rPr>
          <w:rFonts w:ascii="Times New Roman" w:hAnsi="Times New Roman"/>
          <w:kern w:val="0"/>
          <w:sz w:val="19"/>
          <w:szCs w:val="19"/>
        </w:rPr>
        <w:t>ÎNREGISTRAT:</w:t>
      </w:r>
    </w:p>
    <w:p w:rsidR="00652804" w:rsidRPr="00652804" w:rsidRDefault="00652804" w:rsidP="00652804">
      <w:pPr>
        <w:spacing w:after="0" w:line="240" w:lineRule="auto"/>
        <w:jc w:val="right"/>
        <w:rPr>
          <w:rFonts w:ascii="Times New Roman" w:hAnsi="Times New Roman"/>
          <w:kern w:val="0"/>
          <w:sz w:val="24"/>
          <w:szCs w:val="24"/>
        </w:rPr>
      </w:pPr>
      <w:r w:rsidRPr="00652804">
        <w:rPr>
          <w:rFonts w:ascii="Times New Roman" w:hAnsi="Times New Roman"/>
          <w:kern w:val="0"/>
          <w:sz w:val="19"/>
          <w:szCs w:val="19"/>
        </w:rPr>
        <w:t>Ministerul Justiţiei</w:t>
      </w:r>
    </w:p>
    <w:p w:rsidR="00652804" w:rsidRPr="00652804" w:rsidRDefault="00652804" w:rsidP="00652804">
      <w:pPr>
        <w:spacing w:after="0" w:line="240" w:lineRule="auto"/>
        <w:jc w:val="right"/>
        <w:rPr>
          <w:rFonts w:ascii="Times New Roman" w:hAnsi="Times New Roman"/>
          <w:kern w:val="0"/>
          <w:sz w:val="24"/>
          <w:szCs w:val="24"/>
        </w:rPr>
      </w:pPr>
      <w:r w:rsidRPr="00652804">
        <w:rPr>
          <w:rFonts w:ascii="Times New Roman" w:hAnsi="Times New Roman"/>
          <w:kern w:val="0"/>
          <w:sz w:val="19"/>
          <w:szCs w:val="19"/>
        </w:rPr>
        <w:t>al Republicii Moldova</w:t>
      </w:r>
    </w:p>
    <w:p w:rsidR="00652804" w:rsidRPr="00652804" w:rsidRDefault="00652804" w:rsidP="00652804">
      <w:pPr>
        <w:spacing w:after="0" w:line="240" w:lineRule="auto"/>
        <w:jc w:val="right"/>
        <w:rPr>
          <w:rFonts w:ascii="Times New Roman" w:hAnsi="Times New Roman"/>
          <w:kern w:val="0"/>
          <w:sz w:val="24"/>
          <w:szCs w:val="24"/>
        </w:rPr>
      </w:pPr>
      <w:r w:rsidRPr="00652804">
        <w:rPr>
          <w:rFonts w:ascii="Times New Roman" w:hAnsi="Times New Roman"/>
          <w:kern w:val="0"/>
          <w:sz w:val="19"/>
          <w:szCs w:val="19"/>
        </w:rPr>
        <w:t>nr.1451 din 18 mai 2019</w:t>
      </w:r>
    </w:p>
    <w:p w:rsidR="00652804" w:rsidRPr="00652804" w:rsidRDefault="00652804" w:rsidP="00652804">
      <w:pPr>
        <w:spacing w:after="0" w:line="240" w:lineRule="auto"/>
        <w:ind w:firstLine="567"/>
        <w:jc w:val="both"/>
        <w:rPr>
          <w:rFonts w:ascii="Times New Roman" w:hAnsi="Times New Roman"/>
          <w:kern w:val="0"/>
          <w:sz w:val="24"/>
          <w:szCs w:val="24"/>
        </w:rPr>
      </w:pPr>
      <w:r w:rsidRPr="00652804">
        <w:rPr>
          <w:rFonts w:ascii="Times New Roman" w:hAnsi="Times New Roman"/>
          <w:kern w:val="0"/>
          <w:sz w:val="24"/>
          <w:szCs w:val="24"/>
        </w:rPr>
        <w:t> </w:t>
      </w:r>
    </w:p>
    <w:p w:rsidR="00652804" w:rsidRPr="00652804" w:rsidRDefault="00652804" w:rsidP="00652804">
      <w:pPr>
        <w:spacing w:after="0" w:line="240" w:lineRule="auto"/>
        <w:ind w:firstLine="567"/>
        <w:jc w:val="both"/>
        <w:rPr>
          <w:rFonts w:ascii="Times New Roman" w:hAnsi="Times New Roman"/>
          <w:kern w:val="0"/>
          <w:sz w:val="24"/>
          <w:szCs w:val="24"/>
        </w:rPr>
      </w:pPr>
      <w:r w:rsidRPr="00652804">
        <w:rPr>
          <w:rFonts w:ascii="Times New Roman" w:hAnsi="Times New Roman"/>
          <w:kern w:val="0"/>
          <w:sz w:val="24"/>
          <w:szCs w:val="24"/>
        </w:rPr>
        <w:t>În temeiul art.5 alin.(1) lit.d), art.11 alin.(1), art.27 alin.(1) lit.c) şi art.44 lit.a) din Legea nr.548/1995 cu privire la Banca Naţională a Moldovei (republicată în Monitorul Oficial al Republicii Moldova, 2015, nr.297-300, art.544), art.32 şi 33 din Legea nr.202/2017 privind activitatea băncilor (Monitorul Oficial al Republicii Moldova, 2017, nr.434-439, art.727), Comitetul executiv al Băncii Naţionale a Moldovei</w:t>
      </w:r>
    </w:p>
    <w:p w:rsidR="00652804" w:rsidRPr="00652804" w:rsidRDefault="00652804" w:rsidP="00652804">
      <w:pPr>
        <w:spacing w:after="0" w:line="240" w:lineRule="auto"/>
        <w:jc w:val="center"/>
        <w:rPr>
          <w:rFonts w:ascii="Times New Roman" w:hAnsi="Times New Roman"/>
          <w:b/>
          <w:bCs/>
          <w:kern w:val="0"/>
          <w:sz w:val="24"/>
          <w:szCs w:val="24"/>
        </w:rPr>
      </w:pPr>
      <w:r w:rsidRPr="00652804">
        <w:rPr>
          <w:rFonts w:ascii="Times New Roman" w:hAnsi="Times New Roman"/>
          <w:b/>
          <w:bCs/>
          <w:kern w:val="0"/>
          <w:sz w:val="24"/>
          <w:szCs w:val="24"/>
        </w:rPr>
        <w:t>HOTĂRĂŞTE:</w:t>
      </w:r>
    </w:p>
    <w:p w:rsidR="00652804" w:rsidRPr="00652804" w:rsidRDefault="00652804" w:rsidP="00652804">
      <w:pPr>
        <w:spacing w:after="0" w:line="240" w:lineRule="auto"/>
        <w:ind w:firstLine="567"/>
        <w:jc w:val="both"/>
        <w:rPr>
          <w:rFonts w:ascii="Times New Roman" w:hAnsi="Times New Roman"/>
          <w:kern w:val="0"/>
          <w:sz w:val="24"/>
          <w:szCs w:val="24"/>
        </w:rPr>
      </w:pPr>
      <w:r w:rsidRPr="00652804">
        <w:rPr>
          <w:rFonts w:ascii="Times New Roman" w:hAnsi="Times New Roman"/>
          <w:b/>
          <w:bCs/>
          <w:kern w:val="0"/>
          <w:sz w:val="24"/>
          <w:szCs w:val="24"/>
        </w:rPr>
        <w:t>1.</w:t>
      </w:r>
      <w:r w:rsidRPr="00652804">
        <w:rPr>
          <w:rFonts w:ascii="Times New Roman" w:hAnsi="Times New Roman"/>
          <w:kern w:val="0"/>
          <w:sz w:val="24"/>
          <w:szCs w:val="24"/>
        </w:rPr>
        <w:t xml:space="preserve"> Se aprobă Regulamentul cu privire la sucursalele şi oficiile secundare ale băncilor (se anexează).</w:t>
      </w:r>
    </w:p>
    <w:p w:rsidR="00652804" w:rsidRPr="00652804" w:rsidRDefault="00652804" w:rsidP="00652804">
      <w:pPr>
        <w:spacing w:after="0" w:line="240" w:lineRule="auto"/>
        <w:ind w:firstLine="567"/>
        <w:jc w:val="both"/>
        <w:rPr>
          <w:rFonts w:ascii="Times New Roman" w:hAnsi="Times New Roman"/>
          <w:kern w:val="0"/>
          <w:sz w:val="24"/>
          <w:szCs w:val="24"/>
        </w:rPr>
      </w:pPr>
      <w:r w:rsidRPr="00652804">
        <w:rPr>
          <w:rFonts w:ascii="Times New Roman" w:hAnsi="Times New Roman"/>
          <w:b/>
          <w:bCs/>
          <w:kern w:val="0"/>
          <w:sz w:val="24"/>
          <w:szCs w:val="24"/>
        </w:rPr>
        <w:t>2.</w:t>
      </w:r>
      <w:r w:rsidRPr="00652804">
        <w:rPr>
          <w:rFonts w:ascii="Times New Roman" w:hAnsi="Times New Roman"/>
          <w:kern w:val="0"/>
          <w:sz w:val="24"/>
          <w:szCs w:val="24"/>
        </w:rPr>
        <w:t xml:space="preserve"> Se abrogă Hotărârea Consiliului de administraţie al Băncii Naţionale a Moldovei nr.84/2011 cu privire la aprobarea Regulamentului privind filialele, reprezentanţele şi oficiile secundare ale băncilor (Monitorul Oficial al Republicii Moldova, 2011, nr.110-112, art.874), înregistrat la Ministerul Justiţiei al Republicii Moldova la 27 iunie 2011 cu nr.832.</w:t>
      </w:r>
    </w:p>
    <w:tbl>
      <w:tblPr>
        <w:tblW w:w="0" w:type="auto"/>
        <w:tblInd w:w="567" w:type="dxa"/>
        <w:tblCellMar>
          <w:top w:w="15" w:type="dxa"/>
          <w:left w:w="15" w:type="dxa"/>
          <w:bottom w:w="15" w:type="dxa"/>
          <w:right w:w="15" w:type="dxa"/>
        </w:tblCellMar>
        <w:tblLook w:val="04A0" w:firstRow="1" w:lastRow="0" w:firstColumn="1" w:lastColumn="0" w:noHBand="0" w:noVBand="1"/>
      </w:tblPr>
      <w:tblGrid>
        <w:gridCol w:w="5787"/>
        <w:gridCol w:w="1973"/>
      </w:tblGrid>
      <w:tr w:rsidR="00652804" w:rsidRPr="00652804" w:rsidTr="00652804">
        <w:tc>
          <w:tcPr>
            <w:tcW w:w="0" w:type="auto"/>
            <w:tcBorders>
              <w:top w:val="nil"/>
              <w:left w:val="nil"/>
              <w:bottom w:val="nil"/>
              <w:right w:val="nil"/>
            </w:tcBorders>
            <w:tcMar>
              <w:top w:w="24" w:type="dxa"/>
              <w:left w:w="48" w:type="dxa"/>
              <w:bottom w:w="24" w:type="dxa"/>
              <w:right w:w="1680" w:type="dxa"/>
            </w:tcMar>
            <w:hideMark/>
          </w:tcPr>
          <w:p w:rsidR="00652804" w:rsidRPr="00652804" w:rsidRDefault="00652804" w:rsidP="00652804">
            <w:pPr>
              <w:spacing w:after="0" w:line="240" w:lineRule="auto"/>
              <w:rPr>
                <w:rFonts w:ascii="Times New Roman" w:hAnsi="Times New Roman"/>
                <w:b/>
                <w:bCs/>
                <w:kern w:val="0"/>
              </w:rPr>
            </w:pPr>
            <w:r w:rsidRPr="00652804">
              <w:rPr>
                <w:rFonts w:ascii="Times New Roman" w:hAnsi="Times New Roman"/>
                <w:b/>
                <w:bCs/>
                <w:kern w:val="0"/>
              </w:rPr>
              <w:t>PREŞEDINTELE</w:t>
            </w:r>
          </w:p>
        </w:tc>
        <w:tc>
          <w:tcPr>
            <w:tcW w:w="0" w:type="auto"/>
            <w:tcBorders>
              <w:top w:val="nil"/>
              <w:left w:val="nil"/>
              <w:bottom w:val="nil"/>
              <w:right w:val="nil"/>
            </w:tcBorders>
            <w:tcMar>
              <w:top w:w="24" w:type="dxa"/>
              <w:left w:w="48" w:type="dxa"/>
              <w:bottom w:w="24" w:type="dxa"/>
              <w:right w:w="48" w:type="dxa"/>
            </w:tcMar>
            <w:hideMark/>
          </w:tcPr>
          <w:p w:rsidR="00652804" w:rsidRPr="00652804" w:rsidRDefault="00652804" w:rsidP="00652804">
            <w:pPr>
              <w:spacing w:after="0" w:line="240" w:lineRule="auto"/>
              <w:rPr>
                <w:rFonts w:ascii="Times New Roman" w:hAnsi="Times New Roman"/>
                <w:b/>
                <w:bCs/>
                <w:kern w:val="0"/>
              </w:rPr>
            </w:pPr>
          </w:p>
        </w:tc>
      </w:tr>
      <w:tr w:rsidR="00652804" w:rsidRPr="00652804" w:rsidTr="00652804">
        <w:tc>
          <w:tcPr>
            <w:tcW w:w="0" w:type="auto"/>
            <w:tcBorders>
              <w:top w:val="nil"/>
              <w:left w:val="nil"/>
              <w:bottom w:val="nil"/>
              <w:right w:val="nil"/>
            </w:tcBorders>
            <w:tcMar>
              <w:top w:w="24" w:type="dxa"/>
              <w:left w:w="48" w:type="dxa"/>
              <w:bottom w:w="24" w:type="dxa"/>
              <w:right w:w="1680" w:type="dxa"/>
            </w:tcMar>
            <w:hideMark/>
          </w:tcPr>
          <w:p w:rsidR="00652804" w:rsidRPr="00652804" w:rsidRDefault="00652804" w:rsidP="00652804">
            <w:pPr>
              <w:spacing w:after="0" w:line="240" w:lineRule="auto"/>
              <w:rPr>
                <w:rFonts w:ascii="Times New Roman" w:hAnsi="Times New Roman"/>
                <w:b/>
                <w:bCs/>
                <w:kern w:val="0"/>
              </w:rPr>
            </w:pPr>
            <w:r w:rsidRPr="00652804">
              <w:rPr>
                <w:rFonts w:ascii="Times New Roman" w:hAnsi="Times New Roman"/>
                <w:b/>
                <w:bCs/>
                <w:kern w:val="0"/>
              </w:rPr>
              <w:t>COMITETULUI EXECUTIV</w:t>
            </w:r>
          </w:p>
        </w:tc>
        <w:tc>
          <w:tcPr>
            <w:tcW w:w="0" w:type="auto"/>
            <w:tcBorders>
              <w:top w:val="nil"/>
              <w:left w:val="nil"/>
              <w:bottom w:val="nil"/>
              <w:right w:val="nil"/>
            </w:tcBorders>
            <w:tcMar>
              <w:top w:w="24" w:type="dxa"/>
              <w:left w:w="48" w:type="dxa"/>
              <w:bottom w:w="24" w:type="dxa"/>
              <w:right w:w="48" w:type="dxa"/>
            </w:tcMar>
            <w:hideMark/>
          </w:tcPr>
          <w:p w:rsidR="00652804" w:rsidRPr="00652804" w:rsidRDefault="00652804" w:rsidP="00652804">
            <w:pPr>
              <w:spacing w:after="0" w:line="240" w:lineRule="auto"/>
              <w:rPr>
                <w:rFonts w:ascii="Times New Roman" w:hAnsi="Times New Roman"/>
                <w:b/>
                <w:bCs/>
                <w:kern w:val="0"/>
              </w:rPr>
            </w:pPr>
          </w:p>
        </w:tc>
      </w:tr>
      <w:tr w:rsidR="00652804" w:rsidRPr="00652804" w:rsidTr="00652804">
        <w:tc>
          <w:tcPr>
            <w:tcW w:w="0" w:type="auto"/>
            <w:tcBorders>
              <w:top w:val="nil"/>
              <w:left w:val="nil"/>
              <w:bottom w:val="nil"/>
              <w:right w:val="nil"/>
            </w:tcBorders>
            <w:tcMar>
              <w:top w:w="24" w:type="dxa"/>
              <w:left w:w="48" w:type="dxa"/>
              <w:bottom w:w="24" w:type="dxa"/>
              <w:right w:w="1680" w:type="dxa"/>
            </w:tcMar>
            <w:hideMark/>
          </w:tcPr>
          <w:p w:rsidR="00652804" w:rsidRPr="00652804" w:rsidRDefault="00652804" w:rsidP="00652804">
            <w:pPr>
              <w:spacing w:after="0" w:line="240" w:lineRule="auto"/>
              <w:rPr>
                <w:rFonts w:ascii="Times New Roman" w:hAnsi="Times New Roman"/>
                <w:b/>
                <w:bCs/>
                <w:kern w:val="0"/>
              </w:rPr>
            </w:pPr>
            <w:r w:rsidRPr="00652804">
              <w:rPr>
                <w:rFonts w:ascii="Times New Roman" w:hAnsi="Times New Roman"/>
                <w:b/>
                <w:bCs/>
                <w:kern w:val="0"/>
              </w:rPr>
              <w:t>AL BĂNCII NAŢIONALE A MOLDOVEI</w:t>
            </w:r>
          </w:p>
        </w:tc>
        <w:tc>
          <w:tcPr>
            <w:tcW w:w="0" w:type="auto"/>
            <w:tcBorders>
              <w:top w:val="nil"/>
              <w:left w:val="nil"/>
              <w:bottom w:val="nil"/>
              <w:right w:val="nil"/>
            </w:tcBorders>
            <w:tcMar>
              <w:top w:w="24" w:type="dxa"/>
              <w:left w:w="48" w:type="dxa"/>
              <w:bottom w:w="24" w:type="dxa"/>
              <w:right w:w="48" w:type="dxa"/>
            </w:tcMar>
            <w:hideMark/>
          </w:tcPr>
          <w:p w:rsidR="00652804" w:rsidRPr="00652804" w:rsidRDefault="00652804" w:rsidP="00652804">
            <w:pPr>
              <w:spacing w:after="0" w:line="240" w:lineRule="auto"/>
              <w:rPr>
                <w:rFonts w:ascii="Times New Roman" w:hAnsi="Times New Roman"/>
                <w:b/>
                <w:bCs/>
                <w:kern w:val="0"/>
              </w:rPr>
            </w:pPr>
            <w:r w:rsidRPr="00652804">
              <w:rPr>
                <w:rFonts w:ascii="Times New Roman" w:hAnsi="Times New Roman"/>
                <w:b/>
                <w:bCs/>
                <w:kern w:val="0"/>
              </w:rPr>
              <w:t>Octavian ARMAŞU</w:t>
            </w:r>
          </w:p>
        </w:tc>
      </w:tr>
      <w:tr w:rsidR="00652804" w:rsidRPr="00652804" w:rsidTr="00652804">
        <w:tc>
          <w:tcPr>
            <w:tcW w:w="0" w:type="auto"/>
            <w:gridSpan w:val="2"/>
            <w:tcBorders>
              <w:top w:val="nil"/>
              <w:left w:val="nil"/>
              <w:bottom w:val="nil"/>
              <w:right w:val="nil"/>
            </w:tcBorders>
            <w:tcMar>
              <w:top w:w="120" w:type="dxa"/>
              <w:left w:w="48" w:type="dxa"/>
              <w:bottom w:w="24" w:type="dxa"/>
              <w:right w:w="48" w:type="dxa"/>
            </w:tcMar>
            <w:hideMark/>
          </w:tcPr>
          <w:p w:rsidR="00652804" w:rsidRPr="00652804" w:rsidRDefault="00652804" w:rsidP="00652804">
            <w:pPr>
              <w:spacing w:after="0" w:line="240" w:lineRule="auto"/>
              <w:rPr>
                <w:rFonts w:ascii="Times New Roman" w:hAnsi="Times New Roman"/>
                <w:b/>
                <w:bCs/>
                <w:kern w:val="0"/>
              </w:rPr>
            </w:pPr>
            <w:r w:rsidRPr="00652804">
              <w:rPr>
                <w:rFonts w:ascii="Times New Roman" w:hAnsi="Times New Roman"/>
                <w:b/>
                <w:bCs/>
                <w:kern w:val="0"/>
              </w:rPr>
              <w:t>Nr.147. Chişinău, 17 mai 2019.</w:t>
            </w:r>
          </w:p>
        </w:tc>
      </w:tr>
    </w:tbl>
    <w:p w:rsidR="00652804" w:rsidRPr="00652804" w:rsidRDefault="00652804" w:rsidP="00652804">
      <w:pPr>
        <w:spacing w:after="0" w:line="240" w:lineRule="auto"/>
        <w:jc w:val="right"/>
        <w:rPr>
          <w:rFonts w:ascii="Times New Roman" w:hAnsi="Times New Roman"/>
          <w:kern w:val="0"/>
          <w:sz w:val="24"/>
          <w:szCs w:val="24"/>
        </w:rPr>
      </w:pPr>
      <w:r w:rsidRPr="00652804">
        <w:rPr>
          <w:rFonts w:ascii="Times New Roman" w:hAnsi="Times New Roman"/>
          <w:kern w:val="0"/>
          <w:sz w:val="24"/>
          <w:szCs w:val="24"/>
        </w:rPr>
        <w:t> </w:t>
      </w:r>
    </w:p>
    <w:p w:rsidR="00652804" w:rsidRPr="00652804" w:rsidRDefault="00652804" w:rsidP="00652804">
      <w:pPr>
        <w:spacing w:after="0" w:line="240" w:lineRule="auto"/>
        <w:jc w:val="right"/>
        <w:rPr>
          <w:rFonts w:ascii="Times New Roman" w:hAnsi="Times New Roman"/>
          <w:kern w:val="0"/>
          <w:sz w:val="24"/>
          <w:szCs w:val="24"/>
        </w:rPr>
      </w:pPr>
      <w:r w:rsidRPr="00652804">
        <w:rPr>
          <w:rFonts w:ascii="Times New Roman" w:hAnsi="Times New Roman"/>
          <w:kern w:val="0"/>
          <w:sz w:val="24"/>
          <w:szCs w:val="24"/>
        </w:rPr>
        <w:t>Aprobat</w:t>
      </w:r>
    </w:p>
    <w:p w:rsidR="00652804" w:rsidRPr="00652804" w:rsidRDefault="00652804" w:rsidP="00652804">
      <w:pPr>
        <w:spacing w:after="0" w:line="240" w:lineRule="auto"/>
        <w:jc w:val="right"/>
        <w:rPr>
          <w:rFonts w:ascii="Times New Roman" w:hAnsi="Times New Roman"/>
          <w:kern w:val="0"/>
          <w:sz w:val="24"/>
          <w:szCs w:val="24"/>
        </w:rPr>
      </w:pPr>
      <w:r w:rsidRPr="00652804">
        <w:rPr>
          <w:rFonts w:ascii="Times New Roman" w:hAnsi="Times New Roman"/>
          <w:kern w:val="0"/>
          <w:sz w:val="24"/>
          <w:szCs w:val="24"/>
        </w:rPr>
        <w:t>prin Hotărârea Comitetului executiv</w:t>
      </w:r>
    </w:p>
    <w:p w:rsidR="00652804" w:rsidRPr="00652804" w:rsidRDefault="00652804" w:rsidP="00652804">
      <w:pPr>
        <w:spacing w:after="0" w:line="240" w:lineRule="auto"/>
        <w:jc w:val="right"/>
        <w:rPr>
          <w:rFonts w:ascii="Times New Roman" w:hAnsi="Times New Roman"/>
          <w:kern w:val="0"/>
          <w:sz w:val="24"/>
          <w:szCs w:val="24"/>
        </w:rPr>
      </w:pPr>
      <w:r w:rsidRPr="00652804">
        <w:rPr>
          <w:rFonts w:ascii="Times New Roman" w:hAnsi="Times New Roman"/>
          <w:kern w:val="0"/>
          <w:sz w:val="24"/>
          <w:szCs w:val="24"/>
        </w:rPr>
        <w:t>al Băncii Naţionale a Moldovei</w:t>
      </w:r>
    </w:p>
    <w:p w:rsidR="00652804" w:rsidRPr="00652804" w:rsidRDefault="00652804" w:rsidP="00652804">
      <w:pPr>
        <w:spacing w:after="0" w:line="240" w:lineRule="auto"/>
        <w:jc w:val="right"/>
        <w:rPr>
          <w:rFonts w:ascii="Times New Roman" w:hAnsi="Times New Roman"/>
          <w:kern w:val="0"/>
          <w:sz w:val="24"/>
          <w:szCs w:val="24"/>
        </w:rPr>
      </w:pPr>
      <w:r w:rsidRPr="00652804">
        <w:rPr>
          <w:rFonts w:ascii="Times New Roman" w:hAnsi="Times New Roman"/>
          <w:kern w:val="0"/>
          <w:sz w:val="24"/>
          <w:szCs w:val="24"/>
        </w:rPr>
        <w:t>nr.147 din 17 mai 2019</w:t>
      </w:r>
    </w:p>
    <w:p w:rsidR="00652804" w:rsidRPr="00652804" w:rsidRDefault="00652804" w:rsidP="00652804">
      <w:pPr>
        <w:spacing w:after="0" w:line="240" w:lineRule="auto"/>
        <w:jc w:val="right"/>
        <w:rPr>
          <w:rFonts w:ascii="Times New Roman" w:hAnsi="Times New Roman"/>
          <w:kern w:val="0"/>
          <w:sz w:val="24"/>
          <w:szCs w:val="24"/>
        </w:rPr>
      </w:pPr>
      <w:r w:rsidRPr="00652804">
        <w:rPr>
          <w:rFonts w:ascii="Times New Roman" w:hAnsi="Times New Roman"/>
          <w:kern w:val="0"/>
          <w:sz w:val="24"/>
          <w:szCs w:val="24"/>
        </w:rPr>
        <w:t> </w:t>
      </w:r>
    </w:p>
    <w:p w:rsidR="00652804" w:rsidRPr="00652804" w:rsidRDefault="00652804" w:rsidP="00652804">
      <w:pPr>
        <w:spacing w:after="0" w:line="240" w:lineRule="auto"/>
        <w:jc w:val="center"/>
        <w:rPr>
          <w:rFonts w:ascii="Times New Roman" w:hAnsi="Times New Roman"/>
          <w:b/>
          <w:bCs/>
          <w:kern w:val="0"/>
          <w:sz w:val="24"/>
          <w:szCs w:val="24"/>
        </w:rPr>
      </w:pPr>
      <w:r w:rsidRPr="00652804">
        <w:rPr>
          <w:rFonts w:ascii="Times New Roman" w:hAnsi="Times New Roman"/>
          <w:b/>
          <w:bCs/>
          <w:kern w:val="0"/>
          <w:sz w:val="24"/>
          <w:szCs w:val="24"/>
        </w:rPr>
        <w:t>REGULAMENT</w:t>
      </w:r>
    </w:p>
    <w:p w:rsidR="00652804" w:rsidRPr="00652804" w:rsidRDefault="00652804" w:rsidP="00652804">
      <w:pPr>
        <w:spacing w:after="0" w:line="240" w:lineRule="auto"/>
        <w:jc w:val="center"/>
        <w:rPr>
          <w:rFonts w:ascii="Times New Roman" w:hAnsi="Times New Roman"/>
          <w:b/>
          <w:bCs/>
          <w:kern w:val="0"/>
          <w:sz w:val="24"/>
          <w:szCs w:val="24"/>
        </w:rPr>
      </w:pPr>
      <w:r w:rsidRPr="00652804">
        <w:rPr>
          <w:rFonts w:ascii="Times New Roman" w:hAnsi="Times New Roman"/>
          <w:b/>
          <w:bCs/>
          <w:kern w:val="0"/>
          <w:sz w:val="24"/>
          <w:szCs w:val="24"/>
        </w:rPr>
        <w:t>cu privire la sucursalele şi oficiile secundare ale băncilor</w:t>
      </w:r>
    </w:p>
    <w:p w:rsidR="00652804" w:rsidRPr="00652804" w:rsidRDefault="00652804" w:rsidP="00652804">
      <w:pPr>
        <w:spacing w:after="0" w:line="240" w:lineRule="auto"/>
        <w:jc w:val="center"/>
        <w:rPr>
          <w:rFonts w:ascii="Times New Roman" w:hAnsi="Times New Roman"/>
          <w:b/>
          <w:bCs/>
          <w:kern w:val="0"/>
          <w:sz w:val="24"/>
          <w:szCs w:val="24"/>
        </w:rPr>
      </w:pPr>
      <w:r w:rsidRPr="00652804">
        <w:rPr>
          <w:rFonts w:ascii="Times New Roman" w:hAnsi="Times New Roman"/>
          <w:b/>
          <w:bCs/>
          <w:kern w:val="0"/>
          <w:sz w:val="24"/>
          <w:szCs w:val="24"/>
        </w:rPr>
        <w:t> </w:t>
      </w:r>
    </w:p>
    <w:p w:rsidR="00652804" w:rsidRPr="00652804" w:rsidRDefault="00652804" w:rsidP="00652804">
      <w:pPr>
        <w:spacing w:after="0" w:line="240" w:lineRule="auto"/>
        <w:jc w:val="center"/>
        <w:rPr>
          <w:rFonts w:ascii="Times New Roman" w:hAnsi="Times New Roman"/>
          <w:b/>
          <w:bCs/>
          <w:kern w:val="0"/>
          <w:sz w:val="24"/>
          <w:szCs w:val="24"/>
        </w:rPr>
      </w:pPr>
      <w:r w:rsidRPr="00652804">
        <w:rPr>
          <w:rFonts w:ascii="Times New Roman" w:hAnsi="Times New Roman"/>
          <w:b/>
          <w:bCs/>
          <w:kern w:val="0"/>
          <w:sz w:val="24"/>
          <w:szCs w:val="24"/>
        </w:rPr>
        <w:t>Capitolul I</w:t>
      </w:r>
    </w:p>
    <w:p w:rsidR="00652804" w:rsidRPr="00652804" w:rsidRDefault="00652804" w:rsidP="00652804">
      <w:pPr>
        <w:spacing w:after="0" w:line="240" w:lineRule="auto"/>
        <w:jc w:val="center"/>
        <w:rPr>
          <w:rFonts w:ascii="Times New Roman" w:hAnsi="Times New Roman"/>
          <w:b/>
          <w:bCs/>
          <w:kern w:val="0"/>
          <w:sz w:val="24"/>
          <w:szCs w:val="24"/>
        </w:rPr>
      </w:pPr>
      <w:r w:rsidRPr="00652804">
        <w:rPr>
          <w:rFonts w:ascii="Times New Roman" w:hAnsi="Times New Roman"/>
          <w:b/>
          <w:bCs/>
          <w:kern w:val="0"/>
          <w:sz w:val="24"/>
          <w:szCs w:val="24"/>
        </w:rPr>
        <w:t>DISPOZIŢII GENERALE</w:t>
      </w:r>
    </w:p>
    <w:p w:rsidR="00652804" w:rsidRPr="00652804" w:rsidRDefault="00652804" w:rsidP="00652804">
      <w:pPr>
        <w:spacing w:after="0" w:line="240" w:lineRule="auto"/>
        <w:ind w:firstLine="567"/>
        <w:jc w:val="both"/>
        <w:rPr>
          <w:rFonts w:ascii="Times New Roman" w:hAnsi="Times New Roman"/>
          <w:kern w:val="0"/>
          <w:sz w:val="24"/>
          <w:szCs w:val="24"/>
        </w:rPr>
      </w:pPr>
      <w:r w:rsidRPr="00652804">
        <w:rPr>
          <w:rFonts w:ascii="Times New Roman" w:hAnsi="Times New Roman"/>
          <w:b/>
          <w:bCs/>
          <w:kern w:val="0"/>
          <w:sz w:val="24"/>
          <w:szCs w:val="24"/>
        </w:rPr>
        <w:t>1.</w:t>
      </w:r>
      <w:r w:rsidRPr="00652804">
        <w:rPr>
          <w:rFonts w:ascii="Times New Roman" w:hAnsi="Times New Roman"/>
          <w:kern w:val="0"/>
          <w:sz w:val="24"/>
          <w:szCs w:val="24"/>
        </w:rPr>
        <w:t xml:space="preserve"> Regulamentul privind sucursalele şi oficiile secundare ale băncilor (în continuare – regulament) stabileşte modul de notificare ulterioară deschiderii sucursalelor şi oficiilor secundare ale băncilor din Republica Moldova şi modul de aprobare prealabilă a deschiderii sucursalelor pe teritoriul altor state, activităţile permise acestora, precum şi modul de închidere a subdiviziunilor respective.</w:t>
      </w:r>
    </w:p>
    <w:p w:rsidR="00652804" w:rsidRPr="00652804" w:rsidRDefault="00652804" w:rsidP="00652804">
      <w:pPr>
        <w:spacing w:after="0" w:line="240" w:lineRule="auto"/>
        <w:ind w:firstLine="567"/>
        <w:jc w:val="both"/>
        <w:rPr>
          <w:rFonts w:ascii="Times New Roman" w:hAnsi="Times New Roman"/>
          <w:kern w:val="0"/>
          <w:sz w:val="24"/>
          <w:szCs w:val="24"/>
        </w:rPr>
      </w:pPr>
      <w:r w:rsidRPr="00652804">
        <w:rPr>
          <w:rFonts w:ascii="Times New Roman" w:hAnsi="Times New Roman"/>
          <w:b/>
          <w:bCs/>
          <w:kern w:val="0"/>
          <w:sz w:val="24"/>
          <w:szCs w:val="24"/>
        </w:rPr>
        <w:lastRenderedPageBreak/>
        <w:t>2.</w:t>
      </w:r>
      <w:r w:rsidRPr="00652804">
        <w:rPr>
          <w:rFonts w:ascii="Times New Roman" w:hAnsi="Times New Roman"/>
          <w:kern w:val="0"/>
          <w:sz w:val="24"/>
          <w:szCs w:val="24"/>
        </w:rPr>
        <w:t xml:space="preserve"> În prezentul regulament se utilizează următoarele noţiuni:</w:t>
      </w:r>
    </w:p>
    <w:p w:rsidR="00652804" w:rsidRPr="00652804" w:rsidRDefault="00652804" w:rsidP="00652804">
      <w:pPr>
        <w:spacing w:after="0" w:line="240" w:lineRule="auto"/>
        <w:ind w:firstLine="567"/>
        <w:jc w:val="both"/>
        <w:rPr>
          <w:rFonts w:ascii="Times New Roman" w:hAnsi="Times New Roman"/>
          <w:kern w:val="0"/>
          <w:sz w:val="24"/>
          <w:szCs w:val="24"/>
        </w:rPr>
      </w:pPr>
      <w:r w:rsidRPr="00652804">
        <w:rPr>
          <w:rFonts w:ascii="Times New Roman" w:hAnsi="Times New Roman"/>
          <w:kern w:val="0"/>
          <w:sz w:val="24"/>
          <w:szCs w:val="24"/>
        </w:rPr>
        <w:t xml:space="preserve">1) </w:t>
      </w:r>
      <w:r w:rsidRPr="00652804">
        <w:rPr>
          <w:rFonts w:ascii="Times New Roman" w:hAnsi="Times New Roman"/>
          <w:b/>
          <w:bCs/>
          <w:i/>
          <w:iCs/>
          <w:kern w:val="0"/>
          <w:sz w:val="24"/>
          <w:szCs w:val="24"/>
        </w:rPr>
        <w:t>sucursală</w:t>
      </w:r>
      <w:r w:rsidRPr="00652804">
        <w:rPr>
          <w:rFonts w:ascii="Times New Roman" w:hAnsi="Times New Roman"/>
          <w:kern w:val="0"/>
          <w:sz w:val="24"/>
          <w:szCs w:val="24"/>
        </w:rPr>
        <w:t xml:space="preserve"> – în sensul Legii nr.202/2017 privind activitatea băncilor (în continuare – Legea nr.202/2017);</w:t>
      </w:r>
    </w:p>
    <w:p w:rsidR="00652804" w:rsidRPr="00652804" w:rsidRDefault="00652804" w:rsidP="00652804">
      <w:pPr>
        <w:spacing w:after="0" w:line="240" w:lineRule="auto"/>
        <w:ind w:firstLine="567"/>
        <w:jc w:val="both"/>
        <w:rPr>
          <w:rFonts w:ascii="Times New Roman" w:hAnsi="Times New Roman"/>
          <w:kern w:val="0"/>
          <w:sz w:val="24"/>
          <w:szCs w:val="24"/>
        </w:rPr>
      </w:pPr>
      <w:r w:rsidRPr="00652804">
        <w:rPr>
          <w:rFonts w:ascii="Times New Roman" w:hAnsi="Times New Roman"/>
          <w:kern w:val="0"/>
          <w:sz w:val="24"/>
          <w:szCs w:val="24"/>
        </w:rPr>
        <w:t xml:space="preserve">2) </w:t>
      </w:r>
      <w:r w:rsidRPr="00652804">
        <w:rPr>
          <w:rFonts w:ascii="Times New Roman" w:hAnsi="Times New Roman"/>
          <w:b/>
          <w:bCs/>
          <w:i/>
          <w:iCs/>
          <w:kern w:val="0"/>
          <w:sz w:val="24"/>
          <w:szCs w:val="24"/>
        </w:rPr>
        <w:t>oficiu secundar</w:t>
      </w:r>
      <w:r w:rsidRPr="00652804">
        <w:rPr>
          <w:rFonts w:ascii="Times New Roman" w:hAnsi="Times New Roman"/>
          <w:kern w:val="0"/>
          <w:sz w:val="24"/>
          <w:szCs w:val="24"/>
        </w:rPr>
        <w:t xml:space="preserve"> – subdiviziune structurală internă a sucursalei băncii, sub formă de agenţie sau birou de schimb valutar, situată în afara sediului sucursalei băncii, care nu are bilanţ separat şi care îşi desfăşoară activităţile determinate de bancă în conformitate cu prezentul regulament şi legislaţia în vigoare, fără asumarea obligaţiilor de sine stătător în numele băncii sau sucursalei.</w:t>
      </w:r>
    </w:p>
    <w:p w:rsidR="00652804" w:rsidRPr="00652804" w:rsidRDefault="00652804" w:rsidP="00652804">
      <w:pPr>
        <w:spacing w:after="0" w:line="240" w:lineRule="auto"/>
        <w:jc w:val="both"/>
        <w:rPr>
          <w:rFonts w:ascii="Times New Roman" w:hAnsi="Times New Roman"/>
          <w:i/>
          <w:iCs/>
          <w:color w:val="663300"/>
          <w:kern w:val="0"/>
        </w:rPr>
      </w:pPr>
      <w:r w:rsidRPr="00652804">
        <w:rPr>
          <w:rFonts w:ascii="Times New Roman" w:hAnsi="Times New Roman"/>
          <w:i/>
          <w:iCs/>
          <w:color w:val="663300"/>
          <w:kern w:val="0"/>
        </w:rPr>
        <w:t>[Pct.2 completat prin Hot. BNM nr.195 din 05.10.2023, în vigoare 30.11.2023]</w:t>
      </w:r>
    </w:p>
    <w:p w:rsidR="00652804" w:rsidRPr="00652804" w:rsidRDefault="00652804" w:rsidP="00652804">
      <w:pPr>
        <w:spacing w:after="0" w:line="240" w:lineRule="auto"/>
        <w:ind w:firstLine="567"/>
        <w:jc w:val="both"/>
        <w:rPr>
          <w:rFonts w:ascii="Times New Roman" w:hAnsi="Times New Roman"/>
          <w:kern w:val="0"/>
          <w:sz w:val="24"/>
          <w:szCs w:val="24"/>
        </w:rPr>
      </w:pPr>
      <w:r w:rsidRPr="00652804">
        <w:rPr>
          <w:rFonts w:ascii="Times New Roman" w:hAnsi="Times New Roman"/>
          <w:kern w:val="0"/>
          <w:sz w:val="24"/>
          <w:szCs w:val="24"/>
        </w:rPr>
        <w:t> </w:t>
      </w:r>
    </w:p>
    <w:p w:rsidR="00652804" w:rsidRPr="00652804" w:rsidRDefault="00652804" w:rsidP="00652804">
      <w:pPr>
        <w:spacing w:after="0" w:line="240" w:lineRule="auto"/>
        <w:ind w:firstLine="567"/>
        <w:jc w:val="both"/>
        <w:rPr>
          <w:rFonts w:ascii="Times New Roman" w:hAnsi="Times New Roman"/>
          <w:kern w:val="0"/>
          <w:sz w:val="24"/>
          <w:szCs w:val="24"/>
        </w:rPr>
      </w:pPr>
      <w:r w:rsidRPr="00652804">
        <w:rPr>
          <w:rFonts w:ascii="Times New Roman" w:hAnsi="Times New Roman"/>
          <w:b/>
          <w:bCs/>
          <w:kern w:val="0"/>
          <w:sz w:val="24"/>
          <w:szCs w:val="24"/>
        </w:rPr>
        <w:t>3.</w:t>
      </w:r>
      <w:r w:rsidRPr="00652804">
        <w:rPr>
          <w:rFonts w:ascii="Times New Roman" w:hAnsi="Times New Roman"/>
          <w:kern w:val="0"/>
          <w:sz w:val="24"/>
          <w:szCs w:val="24"/>
        </w:rPr>
        <w:t xml:space="preserve"> Banca deschide, pe teritoriul Republicii Moldova, sucursale şi oficii secundare cu notificarea ulterioară a Băncii Naţionale a Moldovei.</w:t>
      </w:r>
    </w:p>
    <w:p w:rsidR="00652804" w:rsidRPr="00652804" w:rsidRDefault="00652804" w:rsidP="00652804">
      <w:pPr>
        <w:spacing w:after="0" w:line="240" w:lineRule="auto"/>
        <w:ind w:firstLine="567"/>
        <w:jc w:val="both"/>
        <w:rPr>
          <w:rFonts w:ascii="Times New Roman" w:hAnsi="Times New Roman"/>
          <w:kern w:val="0"/>
          <w:sz w:val="24"/>
          <w:szCs w:val="24"/>
        </w:rPr>
      </w:pPr>
      <w:r w:rsidRPr="00652804">
        <w:rPr>
          <w:rFonts w:ascii="Times New Roman" w:hAnsi="Times New Roman"/>
          <w:b/>
          <w:bCs/>
          <w:kern w:val="0"/>
          <w:sz w:val="24"/>
          <w:szCs w:val="24"/>
        </w:rPr>
        <w:t>4.</w:t>
      </w:r>
      <w:r w:rsidRPr="00652804">
        <w:rPr>
          <w:rFonts w:ascii="Times New Roman" w:hAnsi="Times New Roman"/>
          <w:kern w:val="0"/>
          <w:sz w:val="24"/>
          <w:szCs w:val="24"/>
        </w:rPr>
        <w:t xml:space="preserve"> Banca deschide sucursale pe teritoriul altor state numai cu aprobarea prealabilă a Băncii Naţionale a Moldovei.</w:t>
      </w:r>
    </w:p>
    <w:p w:rsidR="00652804" w:rsidRPr="00652804" w:rsidRDefault="00652804" w:rsidP="00652804">
      <w:pPr>
        <w:spacing w:after="0" w:line="240" w:lineRule="auto"/>
        <w:ind w:firstLine="567"/>
        <w:jc w:val="both"/>
        <w:rPr>
          <w:rFonts w:ascii="Times New Roman" w:hAnsi="Times New Roman"/>
          <w:kern w:val="0"/>
          <w:sz w:val="24"/>
          <w:szCs w:val="24"/>
        </w:rPr>
      </w:pPr>
      <w:r w:rsidRPr="00652804">
        <w:rPr>
          <w:rFonts w:ascii="Times New Roman" w:hAnsi="Times New Roman"/>
          <w:b/>
          <w:bCs/>
          <w:kern w:val="0"/>
          <w:sz w:val="24"/>
          <w:szCs w:val="24"/>
        </w:rPr>
        <w:t>5.</w:t>
      </w:r>
      <w:r w:rsidRPr="00652804">
        <w:rPr>
          <w:rFonts w:ascii="Times New Roman" w:hAnsi="Times New Roman"/>
          <w:kern w:val="0"/>
          <w:sz w:val="24"/>
          <w:szCs w:val="24"/>
        </w:rPr>
        <w:t xml:space="preserve"> Modul de organizare şi funcţionare a sucursalei se stabileşte în regulamentul sucursalei, iar pentru oficiul secundar – în regulamentul sucursalei în cadrul căreia a fost deschis oficiul secundar sau în regulamentul oficiului secundar respectiv, sau în regulamentul-tip al oficiului secundar, care reglementează activitatea tuturor oficiilor secundare ale unei sucursale sau oficiilor secundare ale tuturor sucursalelor băncii, aprobat de consiliul băncii.</w:t>
      </w:r>
    </w:p>
    <w:p w:rsidR="00652804" w:rsidRPr="00652804" w:rsidRDefault="00652804" w:rsidP="00652804">
      <w:pPr>
        <w:spacing w:after="0" w:line="240" w:lineRule="auto"/>
        <w:ind w:firstLine="567"/>
        <w:jc w:val="both"/>
        <w:rPr>
          <w:rFonts w:ascii="Times New Roman" w:hAnsi="Times New Roman"/>
          <w:kern w:val="0"/>
          <w:sz w:val="24"/>
          <w:szCs w:val="24"/>
        </w:rPr>
      </w:pPr>
      <w:r w:rsidRPr="00652804">
        <w:rPr>
          <w:rFonts w:ascii="Times New Roman" w:hAnsi="Times New Roman"/>
          <w:b/>
          <w:bCs/>
          <w:kern w:val="0"/>
          <w:sz w:val="24"/>
          <w:szCs w:val="24"/>
        </w:rPr>
        <w:t>6.</w:t>
      </w:r>
      <w:r w:rsidRPr="00652804">
        <w:rPr>
          <w:rFonts w:ascii="Times New Roman" w:hAnsi="Times New Roman"/>
          <w:kern w:val="0"/>
          <w:sz w:val="24"/>
          <w:szCs w:val="24"/>
        </w:rPr>
        <w:t xml:space="preserve"> Denumirea sucursalei trebuie să includă şi denumirea băncii care a deschis-o.</w:t>
      </w:r>
    </w:p>
    <w:p w:rsidR="00652804" w:rsidRPr="00652804" w:rsidRDefault="00652804" w:rsidP="00652804">
      <w:pPr>
        <w:spacing w:after="0" w:line="240" w:lineRule="auto"/>
        <w:ind w:firstLine="567"/>
        <w:jc w:val="both"/>
        <w:rPr>
          <w:rFonts w:ascii="Times New Roman" w:hAnsi="Times New Roman"/>
          <w:kern w:val="0"/>
          <w:sz w:val="24"/>
          <w:szCs w:val="24"/>
        </w:rPr>
      </w:pPr>
      <w:r w:rsidRPr="00652804">
        <w:rPr>
          <w:rFonts w:ascii="Times New Roman" w:hAnsi="Times New Roman"/>
          <w:b/>
          <w:bCs/>
          <w:kern w:val="0"/>
          <w:sz w:val="24"/>
          <w:szCs w:val="24"/>
        </w:rPr>
        <w:t>7.</w:t>
      </w:r>
      <w:r w:rsidRPr="00652804">
        <w:rPr>
          <w:rFonts w:ascii="Times New Roman" w:hAnsi="Times New Roman"/>
          <w:kern w:val="0"/>
          <w:sz w:val="24"/>
          <w:szCs w:val="24"/>
        </w:rPr>
        <w:t xml:space="preserve"> Denumirea oficiului secundar trebuie să conţină tipul acestuia (agenţie, birou de schimb valutar) şi apartenenţa la sucursala concretă în cadrul căreia a fost deschis.</w:t>
      </w:r>
    </w:p>
    <w:p w:rsidR="00652804" w:rsidRPr="00652804" w:rsidRDefault="00652804" w:rsidP="00652804">
      <w:pPr>
        <w:spacing w:after="0" w:line="240" w:lineRule="auto"/>
        <w:ind w:firstLine="567"/>
        <w:jc w:val="both"/>
        <w:rPr>
          <w:rFonts w:ascii="Times New Roman" w:hAnsi="Times New Roman"/>
          <w:kern w:val="0"/>
          <w:sz w:val="24"/>
          <w:szCs w:val="24"/>
        </w:rPr>
      </w:pPr>
      <w:r w:rsidRPr="00652804">
        <w:rPr>
          <w:rFonts w:ascii="Times New Roman" w:hAnsi="Times New Roman"/>
          <w:b/>
          <w:bCs/>
          <w:kern w:val="0"/>
          <w:sz w:val="24"/>
          <w:szCs w:val="24"/>
        </w:rPr>
        <w:t>8.</w:t>
      </w:r>
      <w:r w:rsidRPr="00652804">
        <w:rPr>
          <w:rFonts w:ascii="Times New Roman" w:hAnsi="Times New Roman"/>
          <w:kern w:val="0"/>
          <w:sz w:val="24"/>
          <w:szCs w:val="24"/>
        </w:rPr>
        <w:t xml:space="preserve"> Banca prezintă Băncii Naţionale a Moldovei anual, în format electronic, cel târziu până la data de 15 ianuarie după anul de raportare, informaţia privind sucursalele şi oficiile secundare, conform anexei la prezentul regulament în modul prevăzut la punctul 16.</w:t>
      </w:r>
    </w:p>
    <w:p w:rsidR="00652804" w:rsidRPr="00652804" w:rsidRDefault="00652804" w:rsidP="00652804">
      <w:pPr>
        <w:spacing w:after="0" w:line="240" w:lineRule="auto"/>
        <w:jc w:val="both"/>
        <w:rPr>
          <w:rFonts w:ascii="Times New Roman" w:hAnsi="Times New Roman"/>
          <w:i/>
          <w:iCs/>
          <w:color w:val="663300"/>
          <w:kern w:val="0"/>
        </w:rPr>
      </w:pPr>
      <w:r w:rsidRPr="00652804">
        <w:rPr>
          <w:rFonts w:ascii="Times New Roman" w:hAnsi="Times New Roman"/>
          <w:i/>
          <w:iCs/>
          <w:color w:val="663300"/>
          <w:kern w:val="0"/>
        </w:rPr>
        <w:t>[Pct.8 modificat prin Hot. BNM nr.195 din 05.10.2023, în vigoare 30.11.2023]</w:t>
      </w:r>
    </w:p>
    <w:p w:rsidR="00652804" w:rsidRPr="00652804" w:rsidRDefault="00652804" w:rsidP="00652804">
      <w:pPr>
        <w:spacing w:after="0" w:line="240" w:lineRule="auto"/>
        <w:ind w:firstLine="567"/>
        <w:jc w:val="both"/>
        <w:rPr>
          <w:rFonts w:ascii="Times New Roman" w:hAnsi="Times New Roman"/>
          <w:kern w:val="0"/>
          <w:sz w:val="24"/>
          <w:szCs w:val="24"/>
        </w:rPr>
      </w:pPr>
      <w:r w:rsidRPr="00652804">
        <w:rPr>
          <w:rFonts w:ascii="Times New Roman" w:hAnsi="Times New Roman"/>
          <w:kern w:val="0"/>
          <w:sz w:val="24"/>
          <w:szCs w:val="24"/>
        </w:rPr>
        <w:t> </w:t>
      </w:r>
    </w:p>
    <w:p w:rsidR="00652804" w:rsidRPr="00652804" w:rsidRDefault="00652804" w:rsidP="00652804">
      <w:pPr>
        <w:spacing w:after="0" w:line="240" w:lineRule="auto"/>
        <w:ind w:firstLine="567"/>
        <w:jc w:val="both"/>
        <w:rPr>
          <w:rFonts w:ascii="Times New Roman" w:hAnsi="Times New Roman"/>
          <w:kern w:val="0"/>
          <w:sz w:val="24"/>
          <w:szCs w:val="24"/>
        </w:rPr>
      </w:pPr>
      <w:r w:rsidRPr="00652804">
        <w:rPr>
          <w:rFonts w:ascii="Times New Roman" w:hAnsi="Times New Roman"/>
          <w:b/>
          <w:bCs/>
          <w:kern w:val="0"/>
          <w:sz w:val="24"/>
          <w:szCs w:val="24"/>
        </w:rPr>
        <w:t>9.</w:t>
      </w:r>
      <w:r w:rsidRPr="00652804">
        <w:rPr>
          <w:rFonts w:ascii="Times New Roman" w:hAnsi="Times New Roman"/>
          <w:kern w:val="0"/>
          <w:sz w:val="24"/>
          <w:szCs w:val="24"/>
        </w:rPr>
        <w:t xml:space="preserve"> Prevederile prezentului regulament nu aduc atingere obligaţiilor băncii, stipulate în Legea nr.62/2008 privind reglementarea valutară (republicată în Monitorul Oficial al Republicii Moldova, 2016, nr.423-429, art.859) şi în Regulamentul privind licenţierea unităţilor de schimb valutar, aprobat prin Hotărârea Comitetului executiv al Băncii Naţionale a Moldovei nr.304 din 10.11.2016 (Monitorul Oficial al Republicii Moldova, 2016, nr.416-422 art.2072), referitoare la înştiinţarea Băncii Naţionale a Moldovei despre deschiderea birourilor de schimb valutar ale băncii, instalarea aparatelor de schimb valutar, prezentarea programului de lucru al acestora, a modificărilor datelor respective, precum şi la înştiinţarea privind suspendarea pe o perioadă a activităţii biroului de schimb valutar şi/sau a activităţii prin intermediul aparatului (aparatelor) de schimb valutar, încetarea definitivă a activităţii birourilor de schimb valutar ale băncii.</w:t>
      </w:r>
    </w:p>
    <w:p w:rsidR="00652804" w:rsidRPr="00652804" w:rsidRDefault="00652804" w:rsidP="00652804">
      <w:pPr>
        <w:spacing w:after="0" w:line="240" w:lineRule="auto"/>
        <w:jc w:val="both"/>
        <w:rPr>
          <w:rFonts w:ascii="Times New Roman" w:hAnsi="Times New Roman"/>
          <w:i/>
          <w:iCs/>
          <w:color w:val="663300"/>
          <w:kern w:val="0"/>
        </w:rPr>
      </w:pPr>
      <w:r w:rsidRPr="00652804">
        <w:rPr>
          <w:rFonts w:ascii="Times New Roman" w:hAnsi="Times New Roman"/>
          <w:i/>
          <w:iCs/>
          <w:color w:val="663300"/>
          <w:kern w:val="0"/>
        </w:rPr>
        <w:t>[Pct.9 modificat prin Hot.BNM nr.161 din 10.08.2023, în vigoare 25.08.2023]</w:t>
      </w:r>
    </w:p>
    <w:p w:rsidR="00652804" w:rsidRPr="00652804" w:rsidRDefault="00652804" w:rsidP="00652804">
      <w:pPr>
        <w:spacing w:after="0" w:line="240" w:lineRule="auto"/>
        <w:ind w:firstLine="567"/>
        <w:jc w:val="both"/>
        <w:rPr>
          <w:rFonts w:ascii="Times New Roman" w:hAnsi="Times New Roman"/>
          <w:kern w:val="0"/>
          <w:sz w:val="24"/>
          <w:szCs w:val="24"/>
        </w:rPr>
      </w:pPr>
      <w:r w:rsidRPr="00652804">
        <w:rPr>
          <w:rFonts w:ascii="Times New Roman" w:hAnsi="Times New Roman"/>
          <w:kern w:val="0"/>
          <w:sz w:val="24"/>
          <w:szCs w:val="24"/>
        </w:rPr>
        <w:t> </w:t>
      </w:r>
    </w:p>
    <w:p w:rsidR="00652804" w:rsidRPr="00652804" w:rsidRDefault="00652804" w:rsidP="00652804">
      <w:pPr>
        <w:spacing w:after="0" w:line="240" w:lineRule="auto"/>
        <w:ind w:firstLine="567"/>
        <w:jc w:val="both"/>
        <w:rPr>
          <w:rFonts w:ascii="Times New Roman" w:hAnsi="Times New Roman"/>
          <w:kern w:val="0"/>
          <w:sz w:val="24"/>
          <w:szCs w:val="24"/>
        </w:rPr>
      </w:pPr>
      <w:r w:rsidRPr="00652804">
        <w:rPr>
          <w:rFonts w:ascii="Times New Roman" w:hAnsi="Times New Roman"/>
          <w:b/>
          <w:bCs/>
          <w:kern w:val="0"/>
          <w:sz w:val="24"/>
          <w:szCs w:val="24"/>
        </w:rPr>
        <w:t>10.</w:t>
      </w:r>
      <w:r w:rsidRPr="00652804">
        <w:rPr>
          <w:rFonts w:ascii="Times New Roman" w:hAnsi="Times New Roman"/>
          <w:kern w:val="0"/>
          <w:sz w:val="24"/>
          <w:szCs w:val="24"/>
        </w:rPr>
        <w:t xml:space="preserve"> Decizia cu privire la deschiderea sucursalei şi a oficiului secundar pe teritoriul Republicii Moldova este luată de consiliul băncii.</w:t>
      </w:r>
    </w:p>
    <w:p w:rsidR="00652804" w:rsidRPr="00652804" w:rsidRDefault="00652804" w:rsidP="00652804">
      <w:pPr>
        <w:spacing w:after="0" w:line="240" w:lineRule="auto"/>
        <w:ind w:firstLine="567"/>
        <w:jc w:val="both"/>
        <w:rPr>
          <w:rFonts w:ascii="Times New Roman" w:hAnsi="Times New Roman"/>
          <w:kern w:val="0"/>
          <w:sz w:val="24"/>
          <w:szCs w:val="24"/>
        </w:rPr>
      </w:pPr>
      <w:r w:rsidRPr="00652804">
        <w:rPr>
          <w:rFonts w:ascii="Times New Roman" w:hAnsi="Times New Roman"/>
          <w:kern w:val="0"/>
          <w:sz w:val="24"/>
          <w:szCs w:val="24"/>
        </w:rPr>
        <w:t>Sucursala deschisă în Republica Moldova îşi poate începe activitatea după înregistrarea de stat a acesteia şi obţinerea de către bancă a copiei autorizate de pe licenţă. Copia autorizată de pe licenţa băncii se eliberează de către Banca Naţională a Moldovei în conformitate cu Regulamentul privind licenţierea băncii şi a sucursalei băncii din alt stat, aprobat prin Hotărârea Comitetului executiv al Băncii Naţionale a Moldovei nr.328/2019.</w:t>
      </w:r>
    </w:p>
    <w:p w:rsidR="00652804" w:rsidRPr="00652804" w:rsidRDefault="00652804" w:rsidP="00652804">
      <w:pPr>
        <w:spacing w:after="0" w:line="240" w:lineRule="auto"/>
        <w:ind w:firstLine="567"/>
        <w:jc w:val="both"/>
        <w:rPr>
          <w:rFonts w:ascii="Times New Roman" w:hAnsi="Times New Roman"/>
          <w:kern w:val="0"/>
          <w:sz w:val="24"/>
          <w:szCs w:val="24"/>
        </w:rPr>
      </w:pPr>
      <w:r w:rsidRPr="00652804">
        <w:rPr>
          <w:rFonts w:ascii="Times New Roman" w:hAnsi="Times New Roman"/>
          <w:kern w:val="0"/>
          <w:sz w:val="24"/>
          <w:szCs w:val="24"/>
        </w:rPr>
        <w:lastRenderedPageBreak/>
        <w:t>Oficiul secundar deschis în Republica Moldova îşi poate începe activitatea după înregistrarea la organul înregistrării de stat a regulamentului sucursalei sau a modificărilor la regulamentul sucursalei (sau redacţia nouă a acestuia) aferente deschiderii oficiului secundar respectiv.</w:t>
      </w:r>
    </w:p>
    <w:p w:rsidR="00652804" w:rsidRPr="00652804" w:rsidRDefault="00652804" w:rsidP="00652804">
      <w:pPr>
        <w:spacing w:after="0" w:line="240" w:lineRule="auto"/>
        <w:jc w:val="both"/>
        <w:rPr>
          <w:rFonts w:ascii="Times New Roman" w:hAnsi="Times New Roman"/>
          <w:i/>
          <w:iCs/>
          <w:color w:val="663300"/>
          <w:kern w:val="0"/>
        </w:rPr>
      </w:pPr>
      <w:r w:rsidRPr="00652804">
        <w:rPr>
          <w:rFonts w:ascii="Times New Roman" w:hAnsi="Times New Roman"/>
          <w:i/>
          <w:iCs/>
          <w:color w:val="663300"/>
          <w:kern w:val="0"/>
        </w:rPr>
        <w:t>[Pct.10 în redacţia Hot. BNM nr.195 din 05.10.2023, în vigoare 30.11.2023]</w:t>
      </w:r>
    </w:p>
    <w:p w:rsidR="00652804" w:rsidRPr="00652804" w:rsidRDefault="00652804" w:rsidP="00652804">
      <w:pPr>
        <w:spacing w:after="0" w:line="240" w:lineRule="auto"/>
        <w:ind w:firstLine="567"/>
        <w:jc w:val="both"/>
        <w:rPr>
          <w:rFonts w:ascii="Times New Roman" w:hAnsi="Times New Roman"/>
          <w:kern w:val="0"/>
          <w:sz w:val="24"/>
          <w:szCs w:val="24"/>
        </w:rPr>
      </w:pPr>
      <w:r w:rsidRPr="00652804">
        <w:rPr>
          <w:rFonts w:ascii="Times New Roman" w:hAnsi="Times New Roman"/>
          <w:kern w:val="0"/>
          <w:sz w:val="24"/>
          <w:szCs w:val="24"/>
        </w:rPr>
        <w:t> </w:t>
      </w:r>
    </w:p>
    <w:p w:rsidR="00652804" w:rsidRPr="00652804" w:rsidRDefault="00652804" w:rsidP="00652804">
      <w:pPr>
        <w:spacing w:after="0" w:line="240" w:lineRule="auto"/>
        <w:jc w:val="center"/>
        <w:rPr>
          <w:rFonts w:ascii="Times New Roman" w:hAnsi="Times New Roman"/>
          <w:b/>
          <w:bCs/>
          <w:kern w:val="0"/>
          <w:sz w:val="24"/>
          <w:szCs w:val="24"/>
        </w:rPr>
      </w:pPr>
      <w:r w:rsidRPr="00652804">
        <w:rPr>
          <w:rFonts w:ascii="Times New Roman" w:hAnsi="Times New Roman"/>
          <w:b/>
          <w:bCs/>
          <w:kern w:val="0"/>
          <w:sz w:val="24"/>
          <w:szCs w:val="24"/>
        </w:rPr>
        <w:t>Capitolul II</w:t>
      </w:r>
    </w:p>
    <w:p w:rsidR="00652804" w:rsidRPr="00652804" w:rsidRDefault="00652804" w:rsidP="00652804">
      <w:pPr>
        <w:spacing w:after="0" w:line="240" w:lineRule="auto"/>
        <w:jc w:val="center"/>
        <w:rPr>
          <w:rFonts w:ascii="Times New Roman" w:hAnsi="Times New Roman"/>
          <w:b/>
          <w:bCs/>
          <w:kern w:val="0"/>
          <w:sz w:val="24"/>
          <w:szCs w:val="24"/>
        </w:rPr>
      </w:pPr>
      <w:r w:rsidRPr="00652804">
        <w:rPr>
          <w:rFonts w:ascii="Times New Roman" w:hAnsi="Times New Roman"/>
          <w:b/>
          <w:bCs/>
          <w:kern w:val="0"/>
          <w:sz w:val="24"/>
          <w:szCs w:val="24"/>
        </w:rPr>
        <w:t>DOCUMENTELE NECESARE NOTIFICĂRII PRIVIND DESCHIDEREA</w:t>
      </w:r>
    </w:p>
    <w:p w:rsidR="00652804" w:rsidRPr="00652804" w:rsidRDefault="00652804" w:rsidP="00652804">
      <w:pPr>
        <w:spacing w:after="0" w:line="240" w:lineRule="auto"/>
        <w:jc w:val="center"/>
        <w:rPr>
          <w:rFonts w:ascii="Times New Roman" w:hAnsi="Times New Roman"/>
          <w:b/>
          <w:bCs/>
          <w:kern w:val="0"/>
          <w:sz w:val="24"/>
          <w:szCs w:val="24"/>
        </w:rPr>
      </w:pPr>
      <w:r w:rsidRPr="00652804">
        <w:rPr>
          <w:rFonts w:ascii="Times New Roman" w:hAnsi="Times New Roman"/>
          <w:b/>
          <w:bCs/>
          <w:kern w:val="0"/>
          <w:sz w:val="24"/>
          <w:szCs w:val="24"/>
        </w:rPr>
        <w:t> SUCURSALEI ŞI OFICIULUI SECUNDAR PE TERITORIUL REPUBLICII MOLDOVA</w:t>
      </w:r>
    </w:p>
    <w:p w:rsidR="00652804" w:rsidRPr="00652804" w:rsidRDefault="00652804" w:rsidP="00652804">
      <w:pPr>
        <w:spacing w:after="0" w:line="240" w:lineRule="auto"/>
        <w:jc w:val="both"/>
        <w:rPr>
          <w:rFonts w:ascii="Times New Roman" w:hAnsi="Times New Roman"/>
          <w:i/>
          <w:iCs/>
          <w:color w:val="663300"/>
          <w:kern w:val="0"/>
        </w:rPr>
      </w:pPr>
      <w:r w:rsidRPr="00652804">
        <w:rPr>
          <w:rFonts w:ascii="Times New Roman" w:hAnsi="Times New Roman"/>
          <w:i/>
          <w:iCs/>
          <w:color w:val="663300"/>
          <w:kern w:val="0"/>
        </w:rPr>
        <w:t>[Denumirea cap.II completată prin Hot. BNM nr.195 din 05.10.2023, în vigoare 30.11.2023]</w:t>
      </w:r>
    </w:p>
    <w:p w:rsidR="00652804" w:rsidRPr="00652804" w:rsidRDefault="00652804" w:rsidP="00652804">
      <w:pPr>
        <w:spacing w:after="0" w:line="240" w:lineRule="auto"/>
        <w:jc w:val="center"/>
        <w:rPr>
          <w:rFonts w:ascii="Times New Roman" w:hAnsi="Times New Roman"/>
          <w:b/>
          <w:bCs/>
          <w:kern w:val="0"/>
          <w:sz w:val="24"/>
          <w:szCs w:val="24"/>
        </w:rPr>
      </w:pPr>
      <w:r w:rsidRPr="00652804">
        <w:rPr>
          <w:rFonts w:ascii="Times New Roman" w:hAnsi="Times New Roman"/>
          <w:b/>
          <w:bCs/>
          <w:kern w:val="0"/>
          <w:sz w:val="24"/>
          <w:szCs w:val="24"/>
        </w:rPr>
        <w:t> </w:t>
      </w:r>
    </w:p>
    <w:p w:rsidR="00652804" w:rsidRPr="00652804" w:rsidRDefault="00652804" w:rsidP="00652804">
      <w:pPr>
        <w:spacing w:after="0" w:line="240" w:lineRule="auto"/>
        <w:ind w:firstLine="567"/>
        <w:jc w:val="both"/>
        <w:rPr>
          <w:rFonts w:ascii="Times New Roman" w:hAnsi="Times New Roman"/>
          <w:kern w:val="0"/>
          <w:sz w:val="24"/>
          <w:szCs w:val="24"/>
        </w:rPr>
      </w:pPr>
      <w:r w:rsidRPr="00652804">
        <w:rPr>
          <w:rFonts w:ascii="Times New Roman" w:hAnsi="Times New Roman"/>
          <w:b/>
          <w:bCs/>
          <w:kern w:val="0"/>
          <w:sz w:val="24"/>
          <w:szCs w:val="24"/>
        </w:rPr>
        <w:t>11.</w:t>
      </w:r>
      <w:r w:rsidRPr="00652804">
        <w:rPr>
          <w:rFonts w:ascii="Times New Roman" w:hAnsi="Times New Roman"/>
          <w:kern w:val="0"/>
          <w:sz w:val="24"/>
          <w:szCs w:val="24"/>
        </w:rPr>
        <w:t xml:space="preserve"> Banca notifică Banca Naţională a Moldovei despre deschiderea sucursalei, în termen de 2 zile lucrătoare de la deschidere (din ziua începerii activităţii), printr-o notificare, specificând denumirea, data înregistrării la organul înregistrării de stat, data deschiderii, informaţia cu privire la sediul sucursalei (adresa poştală, numerele de telefon, fax, adresa electronică) şi numele/prenumele conducătorului sucursalei.</w:t>
      </w:r>
    </w:p>
    <w:p w:rsidR="00652804" w:rsidRPr="00652804" w:rsidRDefault="00652804" w:rsidP="00652804">
      <w:pPr>
        <w:spacing w:after="0" w:line="240" w:lineRule="auto"/>
        <w:ind w:firstLine="567"/>
        <w:jc w:val="both"/>
        <w:rPr>
          <w:rFonts w:ascii="Times New Roman" w:hAnsi="Times New Roman"/>
          <w:kern w:val="0"/>
          <w:sz w:val="24"/>
          <w:szCs w:val="24"/>
        </w:rPr>
      </w:pPr>
      <w:r w:rsidRPr="00652804">
        <w:rPr>
          <w:rFonts w:ascii="Times New Roman" w:hAnsi="Times New Roman"/>
          <w:b/>
          <w:bCs/>
          <w:kern w:val="0"/>
          <w:sz w:val="24"/>
          <w:szCs w:val="24"/>
        </w:rPr>
        <w:t>12.</w:t>
      </w:r>
      <w:r w:rsidRPr="00652804">
        <w:rPr>
          <w:rFonts w:ascii="Times New Roman" w:hAnsi="Times New Roman"/>
          <w:kern w:val="0"/>
          <w:sz w:val="24"/>
          <w:szCs w:val="24"/>
        </w:rPr>
        <w:t xml:space="preserve"> Banca notifică Banca Naţională a Moldovei despre orice modificare operată în regulamentul sucursalei (sau redacţia nouă a acestuia) aferentă deschiderii oficiului secundar, în termen de 2 zile lucrătoare din data înregistrării modificărilor la organul înregistrării de stat, printr-o notificare, specificând data înregistrării la organul înregistrării de stat.</w:t>
      </w:r>
    </w:p>
    <w:p w:rsidR="00652804" w:rsidRPr="00652804" w:rsidRDefault="00652804" w:rsidP="00652804">
      <w:pPr>
        <w:spacing w:after="0" w:line="240" w:lineRule="auto"/>
        <w:jc w:val="both"/>
        <w:rPr>
          <w:rFonts w:ascii="Times New Roman" w:hAnsi="Times New Roman"/>
          <w:i/>
          <w:iCs/>
          <w:color w:val="663300"/>
          <w:kern w:val="0"/>
        </w:rPr>
      </w:pPr>
      <w:r w:rsidRPr="00652804">
        <w:rPr>
          <w:rFonts w:ascii="Times New Roman" w:hAnsi="Times New Roman"/>
          <w:i/>
          <w:iCs/>
          <w:color w:val="663300"/>
          <w:kern w:val="0"/>
        </w:rPr>
        <w:t>[Pct.12 modificat prin Hot. BNM nr.195 din 05.10.2023, în vigoare 30.11.2023]</w:t>
      </w:r>
    </w:p>
    <w:p w:rsidR="00652804" w:rsidRPr="00652804" w:rsidRDefault="00652804" w:rsidP="00652804">
      <w:pPr>
        <w:spacing w:after="0" w:line="240" w:lineRule="auto"/>
        <w:ind w:firstLine="567"/>
        <w:jc w:val="both"/>
        <w:rPr>
          <w:rFonts w:ascii="Times New Roman" w:hAnsi="Times New Roman"/>
          <w:kern w:val="0"/>
          <w:sz w:val="24"/>
          <w:szCs w:val="24"/>
        </w:rPr>
      </w:pPr>
      <w:r w:rsidRPr="00652804">
        <w:rPr>
          <w:rFonts w:ascii="Times New Roman" w:hAnsi="Times New Roman"/>
          <w:kern w:val="0"/>
          <w:sz w:val="24"/>
          <w:szCs w:val="24"/>
        </w:rPr>
        <w:t> </w:t>
      </w:r>
    </w:p>
    <w:p w:rsidR="00652804" w:rsidRPr="00652804" w:rsidRDefault="00652804" w:rsidP="00652804">
      <w:pPr>
        <w:spacing w:after="0" w:line="240" w:lineRule="auto"/>
        <w:ind w:firstLine="567"/>
        <w:jc w:val="both"/>
        <w:rPr>
          <w:rFonts w:ascii="Times New Roman" w:hAnsi="Times New Roman"/>
          <w:kern w:val="0"/>
          <w:sz w:val="24"/>
          <w:szCs w:val="24"/>
        </w:rPr>
      </w:pPr>
      <w:r w:rsidRPr="00652804">
        <w:rPr>
          <w:rFonts w:ascii="Times New Roman" w:hAnsi="Times New Roman"/>
          <w:b/>
          <w:bCs/>
          <w:kern w:val="0"/>
          <w:sz w:val="24"/>
          <w:szCs w:val="24"/>
        </w:rPr>
        <w:t>13.</w:t>
      </w:r>
      <w:r w:rsidRPr="00652804">
        <w:rPr>
          <w:rFonts w:ascii="Times New Roman" w:hAnsi="Times New Roman"/>
          <w:kern w:val="0"/>
          <w:sz w:val="24"/>
          <w:szCs w:val="24"/>
        </w:rPr>
        <w:t xml:space="preserve"> Notificările menţionate la punctele 11 si 12 se întocmesc în limba română şi se semnează de către conducătorul organului executiv.</w:t>
      </w:r>
    </w:p>
    <w:p w:rsidR="00652804" w:rsidRPr="00652804" w:rsidRDefault="00652804" w:rsidP="00652804">
      <w:pPr>
        <w:spacing w:after="0" w:line="240" w:lineRule="auto"/>
        <w:jc w:val="both"/>
        <w:rPr>
          <w:rFonts w:ascii="Times New Roman" w:hAnsi="Times New Roman"/>
          <w:i/>
          <w:iCs/>
          <w:color w:val="663300"/>
          <w:kern w:val="0"/>
        </w:rPr>
      </w:pPr>
      <w:r w:rsidRPr="00652804">
        <w:rPr>
          <w:rFonts w:ascii="Times New Roman" w:hAnsi="Times New Roman"/>
          <w:i/>
          <w:iCs/>
          <w:color w:val="663300"/>
          <w:kern w:val="0"/>
        </w:rPr>
        <w:t>[Pct.13 modificat prin Hot. BNM nr.195 din 05.10.2023, în vigoare 30.11.2023]</w:t>
      </w:r>
    </w:p>
    <w:p w:rsidR="00652804" w:rsidRPr="00652804" w:rsidRDefault="00652804" w:rsidP="00652804">
      <w:pPr>
        <w:spacing w:after="0" w:line="240" w:lineRule="auto"/>
        <w:ind w:firstLine="567"/>
        <w:jc w:val="both"/>
        <w:rPr>
          <w:rFonts w:ascii="Times New Roman" w:hAnsi="Times New Roman"/>
          <w:kern w:val="0"/>
          <w:sz w:val="24"/>
          <w:szCs w:val="24"/>
        </w:rPr>
      </w:pPr>
      <w:r w:rsidRPr="00652804">
        <w:rPr>
          <w:rFonts w:ascii="Times New Roman" w:hAnsi="Times New Roman"/>
          <w:kern w:val="0"/>
          <w:sz w:val="24"/>
          <w:szCs w:val="24"/>
        </w:rPr>
        <w:t> </w:t>
      </w:r>
    </w:p>
    <w:p w:rsidR="00652804" w:rsidRPr="00652804" w:rsidRDefault="00652804" w:rsidP="00652804">
      <w:pPr>
        <w:spacing w:after="0" w:line="240" w:lineRule="auto"/>
        <w:ind w:firstLine="567"/>
        <w:jc w:val="both"/>
        <w:rPr>
          <w:rFonts w:ascii="Times New Roman" w:hAnsi="Times New Roman"/>
          <w:kern w:val="0"/>
          <w:sz w:val="24"/>
          <w:szCs w:val="24"/>
        </w:rPr>
      </w:pPr>
      <w:r w:rsidRPr="00652804">
        <w:rPr>
          <w:rFonts w:ascii="Times New Roman" w:hAnsi="Times New Roman"/>
          <w:b/>
          <w:bCs/>
          <w:kern w:val="0"/>
          <w:sz w:val="24"/>
          <w:szCs w:val="24"/>
        </w:rPr>
        <w:t>14.</w:t>
      </w:r>
      <w:r w:rsidRPr="00652804">
        <w:rPr>
          <w:rFonts w:ascii="Times New Roman" w:hAnsi="Times New Roman"/>
          <w:kern w:val="0"/>
          <w:sz w:val="24"/>
          <w:szCs w:val="24"/>
        </w:rPr>
        <w:t xml:space="preserve"> La notificarea menţionată la punctul 12 se anexează următoarele documente întocmite în limba română:</w:t>
      </w:r>
    </w:p>
    <w:p w:rsidR="00652804" w:rsidRPr="00652804" w:rsidRDefault="00652804" w:rsidP="00652804">
      <w:pPr>
        <w:spacing w:after="0" w:line="240" w:lineRule="auto"/>
        <w:ind w:firstLine="567"/>
        <w:jc w:val="both"/>
        <w:rPr>
          <w:rFonts w:ascii="Times New Roman" w:hAnsi="Times New Roman"/>
          <w:kern w:val="0"/>
          <w:sz w:val="24"/>
          <w:szCs w:val="24"/>
        </w:rPr>
      </w:pPr>
      <w:r w:rsidRPr="00652804">
        <w:rPr>
          <w:rFonts w:ascii="Times New Roman" w:hAnsi="Times New Roman"/>
          <w:kern w:val="0"/>
          <w:sz w:val="24"/>
          <w:szCs w:val="24"/>
        </w:rPr>
        <w:t>1) extrasul din procesul-verbal al organului de conducere al băncii la care a fost luată decizia privind deschiderea oficiului secundar şi/sau, după caz, copia confirmată de bancă a deciziei organului înregistrării de stat privind înregistrarea modificărilor la regulamentul sucursalei (sau redacţia nouă a acestuia);</w:t>
      </w:r>
    </w:p>
    <w:p w:rsidR="00652804" w:rsidRPr="00652804" w:rsidRDefault="00652804" w:rsidP="00652804">
      <w:pPr>
        <w:spacing w:after="0" w:line="240" w:lineRule="auto"/>
        <w:ind w:firstLine="567"/>
        <w:jc w:val="both"/>
        <w:rPr>
          <w:rFonts w:ascii="Times New Roman" w:hAnsi="Times New Roman"/>
          <w:kern w:val="0"/>
          <w:sz w:val="24"/>
          <w:szCs w:val="24"/>
        </w:rPr>
      </w:pPr>
      <w:r w:rsidRPr="00652804">
        <w:rPr>
          <w:rFonts w:ascii="Times New Roman" w:hAnsi="Times New Roman"/>
          <w:kern w:val="0"/>
          <w:sz w:val="24"/>
          <w:szCs w:val="24"/>
        </w:rPr>
        <w:t>2) copia confirmată de bancă a modificărilor la regulamentul sucursalei (sau aprobarea redacţiei noi) înregistrate la organul înregistrării de stat.</w:t>
      </w:r>
    </w:p>
    <w:p w:rsidR="00652804" w:rsidRPr="00652804" w:rsidRDefault="00652804" w:rsidP="00652804">
      <w:pPr>
        <w:spacing w:after="0" w:line="240" w:lineRule="auto"/>
        <w:jc w:val="both"/>
        <w:rPr>
          <w:rFonts w:ascii="Times New Roman" w:hAnsi="Times New Roman"/>
          <w:i/>
          <w:iCs/>
          <w:color w:val="663300"/>
          <w:kern w:val="0"/>
        </w:rPr>
      </w:pPr>
      <w:r w:rsidRPr="00652804">
        <w:rPr>
          <w:rFonts w:ascii="Times New Roman" w:hAnsi="Times New Roman"/>
          <w:i/>
          <w:iCs/>
          <w:color w:val="663300"/>
          <w:kern w:val="0"/>
        </w:rPr>
        <w:t>[Pct.14 modificat prin Hot. BNM nr.195 din 05.10.2023, în vigoare 30.11.2023]</w:t>
      </w:r>
    </w:p>
    <w:p w:rsidR="00652804" w:rsidRPr="00652804" w:rsidRDefault="00652804" w:rsidP="00652804">
      <w:pPr>
        <w:spacing w:after="0" w:line="240" w:lineRule="auto"/>
        <w:ind w:firstLine="567"/>
        <w:jc w:val="both"/>
        <w:rPr>
          <w:rFonts w:ascii="Times New Roman" w:hAnsi="Times New Roman"/>
          <w:kern w:val="0"/>
          <w:sz w:val="24"/>
          <w:szCs w:val="24"/>
        </w:rPr>
      </w:pPr>
      <w:r w:rsidRPr="00652804">
        <w:rPr>
          <w:rFonts w:ascii="Times New Roman" w:hAnsi="Times New Roman"/>
          <w:kern w:val="0"/>
          <w:sz w:val="24"/>
          <w:szCs w:val="24"/>
        </w:rPr>
        <w:t> </w:t>
      </w:r>
    </w:p>
    <w:p w:rsidR="00652804" w:rsidRPr="00652804" w:rsidRDefault="00652804" w:rsidP="00652804">
      <w:pPr>
        <w:spacing w:after="0" w:line="240" w:lineRule="auto"/>
        <w:jc w:val="both"/>
        <w:rPr>
          <w:rFonts w:ascii="Times New Roman" w:hAnsi="Times New Roman"/>
          <w:i/>
          <w:iCs/>
          <w:color w:val="663300"/>
          <w:kern w:val="0"/>
        </w:rPr>
      </w:pPr>
      <w:r w:rsidRPr="00652804">
        <w:rPr>
          <w:rFonts w:ascii="Times New Roman" w:hAnsi="Times New Roman"/>
          <w:i/>
          <w:iCs/>
          <w:color w:val="663300"/>
          <w:kern w:val="0"/>
        </w:rPr>
        <w:t>[Pct.15 abrogat prin Hot. BNM nr.195 din 05.10.2023, în vigoare 30.11.2023]</w:t>
      </w:r>
    </w:p>
    <w:p w:rsidR="00652804" w:rsidRPr="00652804" w:rsidRDefault="00652804" w:rsidP="00652804">
      <w:pPr>
        <w:spacing w:after="0" w:line="240" w:lineRule="auto"/>
        <w:ind w:firstLine="567"/>
        <w:jc w:val="both"/>
        <w:rPr>
          <w:rFonts w:ascii="Times New Roman" w:hAnsi="Times New Roman"/>
          <w:kern w:val="0"/>
          <w:sz w:val="24"/>
          <w:szCs w:val="24"/>
        </w:rPr>
      </w:pPr>
      <w:r w:rsidRPr="00652804">
        <w:rPr>
          <w:rFonts w:ascii="Times New Roman" w:hAnsi="Times New Roman"/>
          <w:kern w:val="0"/>
          <w:sz w:val="24"/>
          <w:szCs w:val="24"/>
        </w:rPr>
        <w:t> </w:t>
      </w:r>
    </w:p>
    <w:p w:rsidR="00652804" w:rsidRPr="00652804" w:rsidRDefault="00652804" w:rsidP="00652804">
      <w:pPr>
        <w:spacing w:after="0" w:line="240" w:lineRule="auto"/>
        <w:ind w:firstLine="567"/>
        <w:jc w:val="both"/>
        <w:rPr>
          <w:rFonts w:ascii="Times New Roman" w:hAnsi="Times New Roman"/>
          <w:kern w:val="0"/>
          <w:sz w:val="24"/>
          <w:szCs w:val="24"/>
        </w:rPr>
      </w:pPr>
      <w:r w:rsidRPr="00652804">
        <w:rPr>
          <w:rFonts w:ascii="Times New Roman" w:hAnsi="Times New Roman"/>
          <w:b/>
          <w:bCs/>
          <w:kern w:val="0"/>
          <w:sz w:val="24"/>
          <w:szCs w:val="24"/>
        </w:rPr>
        <w:t>16.</w:t>
      </w:r>
      <w:r w:rsidRPr="00652804">
        <w:rPr>
          <w:rFonts w:ascii="Times New Roman" w:hAnsi="Times New Roman"/>
          <w:kern w:val="0"/>
          <w:sz w:val="24"/>
          <w:szCs w:val="24"/>
        </w:rPr>
        <w:t xml:space="preserve"> Banca efectuează notificările prevăzute în prezentul capitol, în format electronic, prin intermediul portalului WEB al Sistemului informatic al Băncii Naţionale a Moldovei cu privire la licenţiere, autorizare şi notificare, conform Ghidului privind utilizarea portalului WEB al Sistemului informatic al Băncii Naţionale a Moldovei cu privire la licenţiere, autorizare şi notificare, în vederea notificării deschiderii/închiderii sucursalelor/oficiilor secundare ale băncilor.</w:t>
      </w:r>
    </w:p>
    <w:p w:rsidR="00652804" w:rsidRPr="00652804" w:rsidRDefault="00652804" w:rsidP="00652804">
      <w:pPr>
        <w:spacing w:after="0" w:line="240" w:lineRule="auto"/>
        <w:jc w:val="both"/>
        <w:rPr>
          <w:rFonts w:ascii="Times New Roman" w:hAnsi="Times New Roman"/>
          <w:i/>
          <w:iCs/>
          <w:color w:val="663300"/>
          <w:kern w:val="0"/>
        </w:rPr>
      </w:pPr>
      <w:r w:rsidRPr="00652804">
        <w:rPr>
          <w:rFonts w:ascii="Times New Roman" w:hAnsi="Times New Roman"/>
          <w:i/>
          <w:iCs/>
          <w:color w:val="663300"/>
          <w:kern w:val="0"/>
        </w:rPr>
        <w:t>[Pct.16 modificat prin Hot. BNM nr.195 din 05.10.2023, în vigoare 30.11.2023]</w:t>
      </w:r>
    </w:p>
    <w:p w:rsidR="00652804" w:rsidRPr="00652804" w:rsidRDefault="00652804" w:rsidP="00652804">
      <w:pPr>
        <w:spacing w:after="0" w:line="240" w:lineRule="auto"/>
        <w:ind w:firstLine="567"/>
        <w:jc w:val="both"/>
        <w:rPr>
          <w:rFonts w:ascii="Times New Roman" w:hAnsi="Times New Roman"/>
          <w:kern w:val="0"/>
          <w:sz w:val="24"/>
          <w:szCs w:val="24"/>
        </w:rPr>
      </w:pPr>
      <w:r w:rsidRPr="00652804">
        <w:rPr>
          <w:rFonts w:ascii="Times New Roman" w:hAnsi="Times New Roman"/>
          <w:kern w:val="0"/>
          <w:sz w:val="24"/>
          <w:szCs w:val="24"/>
        </w:rPr>
        <w:t> </w:t>
      </w:r>
    </w:p>
    <w:p w:rsidR="00652804" w:rsidRPr="00652804" w:rsidRDefault="00652804" w:rsidP="00652804">
      <w:pPr>
        <w:spacing w:after="0" w:line="240" w:lineRule="auto"/>
        <w:jc w:val="center"/>
        <w:rPr>
          <w:rFonts w:ascii="Times New Roman" w:hAnsi="Times New Roman"/>
          <w:b/>
          <w:bCs/>
          <w:kern w:val="0"/>
          <w:sz w:val="24"/>
          <w:szCs w:val="24"/>
        </w:rPr>
      </w:pPr>
      <w:r w:rsidRPr="00652804">
        <w:rPr>
          <w:rFonts w:ascii="Times New Roman" w:hAnsi="Times New Roman"/>
          <w:b/>
          <w:bCs/>
          <w:kern w:val="0"/>
          <w:sz w:val="24"/>
          <w:szCs w:val="24"/>
        </w:rPr>
        <w:t>Capitolul III</w:t>
      </w:r>
    </w:p>
    <w:p w:rsidR="00652804" w:rsidRPr="00652804" w:rsidRDefault="00652804" w:rsidP="00652804">
      <w:pPr>
        <w:spacing w:after="0" w:line="240" w:lineRule="auto"/>
        <w:jc w:val="center"/>
        <w:rPr>
          <w:rFonts w:ascii="Times New Roman" w:hAnsi="Times New Roman"/>
          <w:b/>
          <w:bCs/>
          <w:kern w:val="0"/>
          <w:sz w:val="24"/>
          <w:szCs w:val="24"/>
        </w:rPr>
      </w:pPr>
      <w:r w:rsidRPr="00652804">
        <w:rPr>
          <w:rFonts w:ascii="Times New Roman" w:hAnsi="Times New Roman"/>
          <w:b/>
          <w:bCs/>
          <w:kern w:val="0"/>
          <w:sz w:val="24"/>
          <w:szCs w:val="24"/>
        </w:rPr>
        <w:t>ACTIVITĂŢILE DESFĂŞURATE DE CĂTRE SUCURSALĂ ŞI OFICIUL</w:t>
      </w:r>
    </w:p>
    <w:p w:rsidR="00652804" w:rsidRPr="00652804" w:rsidRDefault="00652804" w:rsidP="00652804">
      <w:pPr>
        <w:spacing w:after="0" w:line="240" w:lineRule="auto"/>
        <w:jc w:val="center"/>
        <w:rPr>
          <w:rFonts w:ascii="Times New Roman" w:hAnsi="Times New Roman"/>
          <w:b/>
          <w:bCs/>
          <w:kern w:val="0"/>
          <w:sz w:val="24"/>
          <w:szCs w:val="24"/>
        </w:rPr>
      </w:pPr>
      <w:r w:rsidRPr="00652804">
        <w:rPr>
          <w:rFonts w:ascii="Times New Roman" w:hAnsi="Times New Roman"/>
          <w:b/>
          <w:bCs/>
          <w:kern w:val="0"/>
          <w:sz w:val="24"/>
          <w:szCs w:val="24"/>
        </w:rPr>
        <w:t>SECUNDAR PE TERITORIUL REPUBLICII MOLDOVA</w:t>
      </w:r>
    </w:p>
    <w:p w:rsidR="00652804" w:rsidRPr="00652804" w:rsidRDefault="00652804" w:rsidP="00652804">
      <w:pPr>
        <w:spacing w:after="0" w:line="240" w:lineRule="auto"/>
        <w:ind w:firstLine="567"/>
        <w:jc w:val="both"/>
        <w:rPr>
          <w:rFonts w:ascii="Times New Roman" w:hAnsi="Times New Roman"/>
          <w:kern w:val="0"/>
          <w:sz w:val="24"/>
          <w:szCs w:val="24"/>
        </w:rPr>
      </w:pPr>
      <w:r w:rsidRPr="00652804">
        <w:rPr>
          <w:rFonts w:ascii="Times New Roman" w:hAnsi="Times New Roman"/>
          <w:b/>
          <w:bCs/>
          <w:kern w:val="0"/>
          <w:sz w:val="24"/>
          <w:szCs w:val="24"/>
        </w:rPr>
        <w:t>17.</w:t>
      </w:r>
      <w:r w:rsidRPr="00652804">
        <w:rPr>
          <w:rFonts w:ascii="Times New Roman" w:hAnsi="Times New Roman"/>
          <w:kern w:val="0"/>
          <w:sz w:val="24"/>
          <w:szCs w:val="24"/>
        </w:rPr>
        <w:t xml:space="preserve"> Sucursala băncii poate desfăşura toate sau unele activităţi prevăzute de licenţa eliberată băncii şi acţionează în limitele împuternicirilor acordate de bancă prin regulamentul sucursalei.</w:t>
      </w:r>
    </w:p>
    <w:p w:rsidR="00652804" w:rsidRPr="00652804" w:rsidRDefault="00652804" w:rsidP="00652804">
      <w:pPr>
        <w:spacing w:after="0" w:line="240" w:lineRule="auto"/>
        <w:ind w:firstLine="567"/>
        <w:jc w:val="both"/>
        <w:rPr>
          <w:rFonts w:ascii="Times New Roman" w:hAnsi="Times New Roman"/>
          <w:kern w:val="0"/>
          <w:sz w:val="24"/>
          <w:szCs w:val="24"/>
        </w:rPr>
      </w:pPr>
      <w:r w:rsidRPr="00652804">
        <w:rPr>
          <w:rFonts w:ascii="Times New Roman" w:hAnsi="Times New Roman"/>
          <w:b/>
          <w:bCs/>
          <w:kern w:val="0"/>
          <w:sz w:val="24"/>
          <w:szCs w:val="24"/>
        </w:rPr>
        <w:lastRenderedPageBreak/>
        <w:t>18.</w:t>
      </w:r>
      <w:r w:rsidRPr="00652804">
        <w:rPr>
          <w:rFonts w:ascii="Times New Roman" w:hAnsi="Times New Roman"/>
          <w:kern w:val="0"/>
          <w:sz w:val="24"/>
          <w:szCs w:val="24"/>
        </w:rPr>
        <w:t xml:space="preserve"> Agenţia poate desfăşura următoarele activităţi:</w:t>
      </w:r>
    </w:p>
    <w:p w:rsidR="00652804" w:rsidRPr="00652804" w:rsidRDefault="00652804" w:rsidP="00652804">
      <w:pPr>
        <w:spacing w:after="0" w:line="240" w:lineRule="auto"/>
        <w:ind w:firstLine="567"/>
        <w:jc w:val="both"/>
        <w:rPr>
          <w:rFonts w:ascii="Times New Roman" w:hAnsi="Times New Roman"/>
          <w:kern w:val="0"/>
          <w:sz w:val="24"/>
          <w:szCs w:val="24"/>
        </w:rPr>
      </w:pPr>
      <w:r w:rsidRPr="00652804">
        <w:rPr>
          <w:rFonts w:ascii="Times New Roman" w:hAnsi="Times New Roman"/>
          <w:kern w:val="0"/>
          <w:sz w:val="24"/>
          <w:szCs w:val="24"/>
        </w:rPr>
        <w:t>1) atragerea de depozite şi de alte fonduri rambursabile, în baza contractelor încheiate şi/sau gestionate de sucursală, recepţionarea şi prelucrarea documentelor şi a datelor aferente deschiderii/modificării/închiderii contului de depozit;</w:t>
      </w:r>
    </w:p>
    <w:p w:rsidR="00652804" w:rsidRPr="00652804" w:rsidRDefault="00652804" w:rsidP="00652804">
      <w:pPr>
        <w:spacing w:after="0" w:line="240" w:lineRule="auto"/>
        <w:ind w:firstLine="567"/>
        <w:jc w:val="both"/>
        <w:rPr>
          <w:rFonts w:ascii="Times New Roman" w:hAnsi="Times New Roman"/>
          <w:kern w:val="0"/>
          <w:sz w:val="24"/>
          <w:szCs w:val="24"/>
        </w:rPr>
      </w:pPr>
      <w:r w:rsidRPr="00652804">
        <w:rPr>
          <w:rFonts w:ascii="Times New Roman" w:hAnsi="Times New Roman"/>
          <w:kern w:val="0"/>
          <w:sz w:val="24"/>
          <w:szCs w:val="24"/>
        </w:rPr>
        <w:t>2) acordarea serviciilor de încasări, în baza contractelor încheiate şi/sau gestionate de sucursală;</w:t>
      </w:r>
    </w:p>
    <w:p w:rsidR="00652804" w:rsidRPr="00652804" w:rsidRDefault="00652804" w:rsidP="00652804">
      <w:pPr>
        <w:spacing w:after="0" w:line="240" w:lineRule="auto"/>
        <w:ind w:firstLine="567"/>
        <w:jc w:val="both"/>
        <w:rPr>
          <w:rFonts w:ascii="Times New Roman" w:hAnsi="Times New Roman"/>
          <w:kern w:val="0"/>
          <w:sz w:val="24"/>
          <w:szCs w:val="24"/>
        </w:rPr>
      </w:pPr>
      <w:r w:rsidRPr="00652804">
        <w:rPr>
          <w:rFonts w:ascii="Times New Roman" w:hAnsi="Times New Roman"/>
          <w:kern w:val="0"/>
          <w:sz w:val="24"/>
          <w:szCs w:val="24"/>
        </w:rPr>
        <w:t>3) operaţiuni de schimb valutar în conformitate cu prevederile Legii nr.62/2008 privind reglementarea valutară;</w:t>
      </w:r>
    </w:p>
    <w:p w:rsidR="00652804" w:rsidRPr="00652804" w:rsidRDefault="00652804" w:rsidP="00652804">
      <w:pPr>
        <w:spacing w:after="0" w:line="240" w:lineRule="auto"/>
        <w:ind w:firstLine="567"/>
        <w:jc w:val="both"/>
        <w:rPr>
          <w:rFonts w:ascii="Times New Roman" w:hAnsi="Times New Roman"/>
          <w:kern w:val="0"/>
          <w:sz w:val="24"/>
          <w:szCs w:val="24"/>
        </w:rPr>
      </w:pPr>
      <w:r w:rsidRPr="00652804">
        <w:rPr>
          <w:rFonts w:ascii="Times New Roman" w:hAnsi="Times New Roman"/>
          <w:kern w:val="0"/>
          <w:sz w:val="24"/>
          <w:szCs w:val="24"/>
        </w:rPr>
        <w:t>4) operaţiuni cu cecuri de călătorie;</w:t>
      </w:r>
    </w:p>
    <w:p w:rsidR="00652804" w:rsidRPr="00652804" w:rsidRDefault="00652804" w:rsidP="00652804">
      <w:pPr>
        <w:spacing w:after="0" w:line="240" w:lineRule="auto"/>
        <w:ind w:firstLine="567"/>
        <w:jc w:val="both"/>
        <w:rPr>
          <w:rFonts w:ascii="Times New Roman" w:hAnsi="Times New Roman"/>
          <w:kern w:val="0"/>
          <w:sz w:val="24"/>
          <w:szCs w:val="24"/>
        </w:rPr>
      </w:pPr>
      <w:r w:rsidRPr="00652804">
        <w:rPr>
          <w:rFonts w:ascii="Times New Roman" w:hAnsi="Times New Roman"/>
          <w:kern w:val="0"/>
          <w:sz w:val="24"/>
          <w:szCs w:val="24"/>
        </w:rPr>
        <w:t>5) acordarea serviciilor de păstrare în casete de siguranţă;</w:t>
      </w:r>
    </w:p>
    <w:p w:rsidR="00652804" w:rsidRPr="00652804" w:rsidRDefault="00652804" w:rsidP="00652804">
      <w:pPr>
        <w:spacing w:after="0" w:line="240" w:lineRule="auto"/>
        <w:ind w:firstLine="567"/>
        <w:jc w:val="both"/>
        <w:rPr>
          <w:rFonts w:ascii="Times New Roman" w:hAnsi="Times New Roman"/>
          <w:kern w:val="0"/>
          <w:sz w:val="24"/>
          <w:szCs w:val="24"/>
        </w:rPr>
      </w:pPr>
      <w:r w:rsidRPr="00652804">
        <w:rPr>
          <w:rFonts w:ascii="Times New Roman" w:hAnsi="Times New Roman"/>
          <w:kern w:val="0"/>
          <w:sz w:val="24"/>
          <w:szCs w:val="24"/>
        </w:rPr>
        <w:t>6) acordarea serviciilor aferente transferului de credit: recepţionarea, prelucrarea documentelor de plată, încasarea mijloacelor băneşti, în cazul în care clientul nu are deschis cont bancar şi transmiterea tuturor datelor spre executare către sucursală sau sediul central al băncii;</w:t>
      </w:r>
    </w:p>
    <w:p w:rsidR="00652804" w:rsidRPr="00652804" w:rsidRDefault="00652804" w:rsidP="00652804">
      <w:pPr>
        <w:spacing w:after="0" w:line="240" w:lineRule="auto"/>
        <w:ind w:firstLine="567"/>
        <w:jc w:val="both"/>
        <w:rPr>
          <w:rFonts w:ascii="Times New Roman" w:hAnsi="Times New Roman"/>
          <w:kern w:val="0"/>
          <w:sz w:val="24"/>
          <w:szCs w:val="24"/>
        </w:rPr>
      </w:pPr>
      <w:r w:rsidRPr="00652804">
        <w:rPr>
          <w:rFonts w:ascii="Times New Roman" w:hAnsi="Times New Roman"/>
          <w:kern w:val="0"/>
          <w:sz w:val="24"/>
          <w:szCs w:val="24"/>
        </w:rPr>
        <w:t>7) operaţiuni de administrare a debitării directe: recepţionarea, prelucrarea documentelor de plată şi transmiterea tuturor datelor spre executare către sucursală sau sediul central al băncii, în baza contractelor încheiate şi/sau gestionate de sucursală;</w:t>
      </w:r>
    </w:p>
    <w:p w:rsidR="00652804" w:rsidRPr="00652804" w:rsidRDefault="00652804" w:rsidP="00652804">
      <w:pPr>
        <w:spacing w:after="0" w:line="240" w:lineRule="auto"/>
        <w:ind w:firstLine="567"/>
        <w:jc w:val="both"/>
        <w:rPr>
          <w:rFonts w:ascii="Times New Roman" w:hAnsi="Times New Roman"/>
          <w:kern w:val="0"/>
          <w:sz w:val="24"/>
          <w:szCs w:val="24"/>
        </w:rPr>
      </w:pPr>
      <w:r w:rsidRPr="00652804">
        <w:rPr>
          <w:rFonts w:ascii="Times New Roman" w:hAnsi="Times New Roman"/>
          <w:kern w:val="0"/>
          <w:sz w:val="24"/>
          <w:szCs w:val="24"/>
        </w:rPr>
        <w:t>8) operaţiuni de deservire a deţinătorilor de carduri bancare, inclusiv prin intermediul POS terminalelor instalate la sediul agenţiei: eliberarea numerarului, suplinirea contului cu numerar, asigurarea posibilităţii de efectuare a plăţilor prin intermediul cardurilor, recepţionarea şi prelucrarea documentelor şi a datelor aferente deschiderii contului de card, eliberarea cardului etc.;</w:t>
      </w:r>
    </w:p>
    <w:p w:rsidR="00652804" w:rsidRPr="00652804" w:rsidRDefault="00652804" w:rsidP="00652804">
      <w:pPr>
        <w:spacing w:after="0" w:line="240" w:lineRule="auto"/>
        <w:ind w:firstLine="567"/>
        <w:jc w:val="both"/>
        <w:rPr>
          <w:rFonts w:ascii="Times New Roman" w:hAnsi="Times New Roman"/>
          <w:kern w:val="0"/>
          <w:sz w:val="24"/>
          <w:szCs w:val="24"/>
        </w:rPr>
      </w:pPr>
      <w:r w:rsidRPr="00652804">
        <w:rPr>
          <w:rFonts w:ascii="Times New Roman" w:hAnsi="Times New Roman"/>
          <w:kern w:val="0"/>
          <w:sz w:val="24"/>
          <w:szCs w:val="24"/>
        </w:rPr>
        <w:t>9) acordarea serviciilor aferente remiterilor de bani, în baza contractelor încheiate şi/sau gestionate de bancă cu sistemele de remitere de bani;</w:t>
      </w:r>
    </w:p>
    <w:p w:rsidR="00652804" w:rsidRPr="00652804" w:rsidRDefault="00652804" w:rsidP="00652804">
      <w:pPr>
        <w:spacing w:after="0" w:line="240" w:lineRule="auto"/>
        <w:ind w:firstLine="567"/>
        <w:jc w:val="both"/>
        <w:rPr>
          <w:rFonts w:ascii="Times New Roman" w:hAnsi="Times New Roman"/>
          <w:kern w:val="0"/>
          <w:sz w:val="24"/>
          <w:szCs w:val="24"/>
        </w:rPr>
      </w:pPr>
      <w:r w:rsidRPr="00652804">
        <w:rPr>
          <w:rFonts w:ascii="Times New Roman" w:hAnsi="Times New Roman"/>
          <w:kern w:val="0"/>
          <w:sz w:val="24"/>
          <w:szCs w:val="24"/>
        </w:rPr>
        <w:t>10) acordarea serviciilor de consultanţă prevăzute în licenţa eliberată băncii;</w:t>
      </w:r>
    </w:p>
    <w:p w:rsidR="00652804" w:rsidRPr="00652804" w:rsidRDefault="00652804" w:rsidP="00652804">
      <w:pPr>
        <w:spacing w:after="0" w:line="240" w:lineRule="auto"/>
        <w:ind w:firstLine="567"/>
        <w:jc w:val="both"/>
        <w:rPr>
          <w:rFonts w:ascii="Times New Roman" w:hAnsi="Times New Roman"/>
          <w:kern w:val="0"/>
          <w:sz w:val="24"/>
          <w:szCs w:val="24"/>
        </w:rPr>
      </w:pPr>
      <w:r w:rsidRPr="00652804">
        <w:rPr>
          <w:rFonts w:ascii="Times New Roman" w:hAnsi="Times New Roman"/>
          <w:kern w:val="0"/>
          <w:sz w:val="24"/>
          <w:szCs w:val="24"/>
        </w:rPr>
        <w:t>11) operaţiuni de recepţionare, prelucrare şi eliberare a documentelor şi a informaţiilor necesare pentru acordarea şi supravegherea creditelor, realizarea acţiunilor în vederea rambursării (recuperării) creditelor şi a altor creanţe ale băncii, precum şi pentru efectuarea altor operaţiuni cu clienţii;</w:t>
      </w:r>
    </w:p>
    <w:p w:rsidR="00652804" w:rsidRPr="00652804" w:rsidRDefault="00652804" w:rsidP="00652804">
      <w:pPr>
        <w:spacing w:after="0" w:line="240" w:lineRule="auto"/>
        <w:ind w:firstLine="567"/>
        <w:jc w:val="both"/>
        <w:rPr>
          <w:rFonts w:ascii="Times New Roman" w:hAnsi="Times New Roman"/>
          <w:kern w:val="0"/>
          <w:sz w:val="24"/>
          <w:szCs w:val="24"/>
        </w:rPr>
      </w:pPr>
      <w:r w:rsidRPr="00652804">
        <w:rPr>
          <w:rFonts w:ascii="Times New Roman" w:hAnsi="Times New Roman"/>
          <w:kern w:val="0"/>
          <w:sz w:val="24"/>
          <w:szCs w:val="24"/>
        </w:rPr>
        <w:t>12) acordarea de servicii de agent bancassurance în baza contractelor încheiate şi/sau gestionate de sucursală.</w:t>
      </w:r>
    </w:p>
    <w:p w:rsidR="00652804" w:rsidRPr="00652804" w:rsidRDefault="00652804" w:rsidP="00652804">
      <w:pPr>
        <w:spacing w:after="0" w:line="240" w:lineRule="auto"/>
        <w:ind w:firstLine="567"/>
        <w:jc w:val="both"/>
        <w:rPr>
          <w:rFonts w:ascii="Times New Roman" w:hAnsi="Times New Roman"/>
          <w:kern w:val="0"/>
          <w:sz w:val="24"/>
          <w:szCs w:val="24"/>
        </w:rPr>
      </w:pPr>
      <w:r w:rsidRPr="00652804">
        <w:rPr>
          <w:rFonts w:ascii="Times New Roman" w:hAnsi="Times New Roman"/>
          <w:b/>
          <w:bCs/>
          <w:kern w:val="0"/>
          <w:sz w:val="24"/>
          <w:szCs w:val="24"/>
        </w:rPr>
        <w:t>19.</w:t>
      </w:r>
      <w:r w:rsidRPr="00652804">
        <w:rPr>
          <w:rFonts w:ascii="Times New Roman" w:hAnsi="Times New Roman"/>
          <w:kern w:val="0"/>
          <w:sz w:val="24"/>
          <w:szCs w:val="24"/>
        </w:rPr>
        <w:t xml:space="preserve"> Lista activităţilor concrete permise agenţiei se stabileşte de bancă, în limita activităţilor prevăzute de licenţa eliberată băncii, în regulamentul sucursalei în cadrul căreia a fost deschisă agenţia, în regulamentul agenţiei respective sau în regulamentul-tip al oficiului secundar (agenţiei), care reglementează activitatea tuturor oficiilor secundare, aprobat de consiliul băncii.</w:t>
      </w:r>
    </w:p>
    <w:p w:rsidR="00652804" w:rsidRPr="00652804" w:rsidRDefault="00652804" w:rsidP="00652804">
      <w:pPr>
        <w:spacing w:after="0" w:line="240" w:lineRule="auto"/>
        <w:ind w:firstLine="567"/>
        <w:jc w:val="both"/>
        <w:rPr>
          <w:rFonts w:ascii="Times New Roman" w:hAnsi="Times New Roman"/>
          <w:kern w:val="0"/>
          <w:sz w:val="24"/>
          <w:szCs w:val="24"/>
        </w:rPr>
      </w:pPr>
      <w:r w:rsidRPr="00652804">
        <w:rPr>
          <w:rFonts w:ascii="Times New Roman" w:hAnsi="Times New Roman"/>
          <w:b/>
          <w:bCs/>
          <w:kern w:val="0"/>
          <w:sz w:val="24"/>
          <w:szCs w:val="24"/>
        </w:rPr>
        <w:t>20.</w:t>
      </w:r>
      <w:r w:rsidRPr="00652804">
        <w:rPr>
          <w:rFonts w:ascii="Times New Roman" w:hAnsi="Times New Roman"/>
          <w:kern w:val="0"/>
          <w:sz w:val="24"/>
          <w:szCs w:val="24"/>
        </w:rPr>
        <w:t xml:space="preserve"> Biroul de schimb valutar îşi desfăşoară activitatea în conformitate cu Legea nr.62/2008 privind reglementarea valutară.</w:t>
      </w:r>
    </w:p>
    <w:p w:rsidR="00652804" w:rsidRPr="00652804" w:rsidRDefault="00652804" w:rsidP="00652804">
      <w:pPr>
        <w:spacing w:after="0" w:line="240" w:lineRule="auto"/>
        <w:ind w:firstLine="567"/>
        <w:jc w:val="both"/>
        <w:rPr>
          <w:rFonts w:ascii="Times New Roman" w:hAnsi="Times New Roman"/>
          <w:kern w:val="0"/>
          <w:sz w:val="24"/>
          <w:szCs w:val="24"/>
        </w:rPr>
      </w:pPr>
      <w:r w:rsidRPr="00652804">
        <w:rPr>
          <w:rFonts w:ascii="Times New Roman" w:hAnsi="Times New Roman"/>
          <w:kern w:val="0"/>
          <w:sz w:val="24"/>
          <w:szCs w:val="24"/>
        </w:rPr>
        <w:t> </w:t>
      </w:r>
    </w:p>
    <w:p w:rsidR="00652804" w:rsidRPr="00652804" w:rsidRDefault="00652804" w:rsidP="00652804">
      <w:pPr>
        <w:spacing w:after="0" w:line="240" w:lineRule="auto"/>
        <w:jc w:val="center"/>
        <w:rPr>
          <w:rFonts w:ascii="Times New Roman" w:hAnsi="Times New Roman"/>
          <w:b/>
          <w:bCs/>
          <w:kern w:val="0"/>
          <w:sz w:val="24"/>
          <w:szCs w:val="24"/>
        </w:rPr>
      </w:pPr>
      <w:r w:rsidRPr="00652804">
        <w:rPr>
          <w:rFonts w:ascii="Times New Roman" w:hAnsi="Times New Roman"/>
          <w:b/>
          <w:bCs/>
          <w:kern w:val="0"/>
          <w:sz w:val="24"/>
          <w:szCs w:val="24"/>
        </w:rPr>
        <w:t>Capitolul IV</w:t>
      </w:r>
    </w:p>
    <w:p w:rsidR="00652804" w:rsidRPr="00652804" w:rsidRDefault="00652804" w:rsidP="00652804">
      <w:pPr>
        <w:spacing w:after="0" w:line="240" w:lineRule="auto"/>
        <w:jc w:val="center"/>
        <w:rPr>
          <w:rFonts w:ascii="Times New Roman" w:hAnsi="Times New Roman"/>
          <w:b/>
          <w:bCs/>
          <w:kern w:val="0"/>
          <w:sz w:val="24"/>
          <w:szCs w:val="24"/>
        </w:rPr>
      </w:pPr>
      <w:r w:rsidRPr="00652804">
        <w:rPr>
          <w:rFonts w:ascii="Times New Roman" w:hAnsi="Times New Roman"/>
          <w:b/>
          <w:bCs/>
          <w:kern w:val="0"/>
          <w:sz w:val="24"/>
          <w:szCs w:val="24"/>
        </w:rPr>
        <w:t>ÎNCHIDEREA SUCURSALEI ŞI A OFICIULUI SECUNDAR</w:t>
      </w:r>
    </w:p>
    <w:p w:rsidR="00652804" w:rsidRPr="00652804" w:rsidRDefault="00652804" w:rsidP="00652804">
      <w:pPr>
        <w:spacing w:after="0" w:line="240" w:lineRule="auto"/>
        <w:jc w:val="center"/>
        <w:rPr>
          <w:rFonts w:ascii="Times New Roman" w:hAnsi="Times New Roman"/>
          <w:b/>
          <w:bCs/>
          <w:kern w:val="0"/>
          <w:sz w:val="24"/>
          <w:szCs w:val="24"/>
        </w:rPr>
      </w:pPr>
      <w:r w:rsidRPr="00652804">
        <w:rPr>
          <w:rFonts w:ascii="Times New Roman" w:hAnsi="Times New Roman"/>
          <w:b/>
          <w:bCs/>
          <w:kern w:val="0"/>
          <w:sz w:val="24"/>
          <w:szCs w:val="24"/>
        </w:rPr>
        <w:t>PE TERITORIUL REPUBLICII MOLDOVA</w:t>
      </w:r>
    </w:p>
    <w:p w:rsidR="00652804" w:rsidRPr="00652804" w:rsidRDefault="00652804" w:rsidP="00652804">
      <w:pPr>
        <w:spacing w:after="0" w:line="240" w:lineRule="auto"/>
        <w:ind w:firstLine="567"/>
        <w:jc w:val="both"/>
        <w:rPr>
          <w:rFonts w:ascii="Times New Roman" w:hAnsi="Times New Roman"/>
          <w:kern w:val="0"/>
          <w:sz w:val="24"/>
          <w:szCs w:val="24"/>
        </w:rPr>
      </w:pPr>
      <w:r w:rsidRPr="00652804">
        <w:rPr>
          <w:rFonts w:ascii="Times New Roman" w:hAnsi="Times New Roman"/>
          <w:b/>
          <w:bCs/>
          <w:kern w:val="0"/>
          <w:sz w:val="24"/>
          <w:szCs w:val="24"/>
        </w:rPr>
        <w:t>21.</w:t>
      </w:r>
      <w:r w:rsidRPr="00652804">
        <w:rPr>
          <w:rFonts w:ascii="Times New Roman" w:hAnsi="Times New Roman"/>
          <w:kern w:val="0"/>
          <w:sz w:val="24"/>
          <w:szCs w:val="24"/>
        </w:rPr>
        <w:t xml:space="preserve"> Închiderea sucursalei şi a oficiului secundar presupune încetarea efectuării activităţilor (operaţiunilor) de către sucursala şi oficiul secundar respectiv.</w:t>
      </w:r>
    </w:p>
    <w:p w:rsidR="00652804" w:rsidRPr="00652804" w:rsidRDefault="00652804" w:rsidP="00652804">
      <w:pPr>
        <w:spacing w:after="0" w:line="240" w:lineRule="auto"/>
        <w:ind w:firstLine="567"/>
        <w:jc w:val="both"/>
        <w:rPr>
          <w:rFonts w:ascii="Times New Roman" w:hAnsi="Times New Roman"/>
          <w:kern w:val="0"/>
          <w:sz w:val="24"/>
          <w:szCs w:val="24"/>
        </w:rPr>
      </w:pPr>
      <w:r w:rsidRPr="00652804">
        <w:rPr>
          <w:rFonts w:ascii="Times New Roman" w:hAnsi="Times New Roman"/>
          <w:b/>
          <w:bCs/>
          <w:kern w:val="0"/>
          <w:sz w:val="24"/>
          <w:szCs w:val="24"/>
        </w:rPr>
        <w:t>22.</w:t>
      </w:r>
      <w:r w:rsidRPr="00652804">
        <w:rPr>
          <w:rFonts w:ascii="Times New Roman" w:hAnsi="Times New Roman"/>
          <w:kern w:val="0"/>
          <w:sz w:val="24"/>
          <w:szCs w:val="24"/>
        </w:rPr>
        <w:t xml:space="preserve"> Sucursala şi oficiul secundar al băncii se închid prin decizia organului de conducere al băncii care are acest drept în conformitate cu statutul băncii.</w:t>
      </w:r>
    </w:p>
    <w:p w:rsidR="00652804" w:rsidRPr="00652804" w:rsidRDefault="00652804" w:rsidP="00652804">
      <w:pPr>
        <w:spacing w:after="0" w:line="240" w:lineRule="auto"/>
        <w:ind w:firstLine="567"/>
        <w:jc w:val="both"/>
        <w:rPr>
          <w:rFonts w:ascii="Times New Roman" w:hAnsi="Times New Roman"/>
          <w:kern w:val="0"/>
          <w:sz w:val="24"/>
          <w:szCs w:val="24"/>
        </w:rPr>
      </w:pPr>
      <w:r w:rsidRPr="00652804">
        <w:rPr>
          <w:rFonts w:ascii="Times New Roman" w:hAnsi="Times New Roman"/>
          <w:b/>
          <w:bCs/>
          <w:kern w:val="0"/>
          <w:sz w:val="24"/>
          <w:szCs w:val="24"/>
        </w:rPr>
        <w:t>23.</w:t>
      </w:r>
      <w:r w:rsidRPr="00652804">
        <w:rPr>
          <w:rFonts w:ascii="Times New Roman" w:hAnsi="Times New Roman"/>
          <w:kern w:val="0"/>
          <w:sz w:val="24"/>
          <w:szCs w:val="24"/>
        </w:rPr>
        <w:t xml:space="preserve"> În cazul luării hotărârii privind închiderea sucursalei (oficiului secundar), banca (sucursala), în termen de 10 zile, este obligată să notifice clienţii deserviţi de sucursala respectivă (oficiul secundar respectiv) despre modul de executare a obligaţiilor faţă de aceştia, şi să ia măsuri privind executarea obligaţiilor respective.</w:t>
      </w:r>
    </w:p>
    <w:p w:rsidR="00652804" w:rsidRPr="00652804" w:rsidRDefault="00652804" w:rsidP="00652804">
      <w:pPr>
        <w:spacing w:after="0" w:line="240" w:lineRule="auto"/>
        <w:ind w:firstLine="567"/>
        <w:jc w:val="both"/>
        <w:rPr>
          <w:rFonts w:ascii="Times New Roman" w:hAnsi="Times New Roman"/>
          <w:kern w:val="0"/>
          <w:sz w:val="24"/>
          <w:szCs w:val="24"/>
        </w:rPr>
      </w:pPr>
      <w:r w:rsidRPr="00652804">
        <w:rPr>
          <w:rFonts w:ascii="Times New Roman" w:hAnsi="Times New Roman"/>
          <w:b/>
          <w:bCs/>
          <w:kern w:val="0"/>
          <w:sz w:val="24"/>
          <w:szCs w:val="24"/>
        </w:rPr>
        <w:lastRenderedPageBreak/>
        <w:t>24.</w:t>
      </w:r>
      <w:r w:rsidRPr="00652804">
        <w:rPr>
          <w:rFonts w:ascii="Times New Roman" w:hAnsi="Times New Roman"/>
          <w:kern w:val="0"/>
          <w:sz w:val="24"/>
          <w:szCs w:val="24"/>
        </w:rPr>
        <w:t xml:space="preserve"> După încheierea procesului de închidere a sucursalei, banca, în termen de 2 zile lucrătoare de la radierea din Registrul de stat, notifică despre aceasta Banca Naţională a Moldovei. La notificare banca anexează următoarele documente şi informaţii:</w:t>
      </w:r>
    </w:p>
    <w:p w:rsidR="00652804" w:rsidRPr="00652804" w:rsidRDefault="00652804" w:rsidP="00652804">
      <w:pPr>
        <w:spacing w:after="0" w:line="240" w:lineRule="auto"/>
        <w:ind w:firstLine="567"/>
        <w:jc w:val="both"/>
        <w:rPr>
          <w:rFonts w:ascii="Times New Roman" w:hAnsi="Times New Roman"/>
          <w:kern w:val="0"/>
          <w:sz w:val="24"/>
          <w:szCs w:val="24"/>
        </w:rPr>
      </w:pPr>
      <w:r w:rsidRPr="00652804">
        <w:rPr>
          <w:rFonts w:ascii="Times New Roman" w:hAnsi="Times New Roman"/>
          <w:kern w:val="0"/>
          <w:sz w:val="24"/>
          <w:szCs w:val="24"/>
        </w:rPr>
        <w:t>1) extrasul din procesul-verbal sau copia confirmată de bancă a deciziei organului de conducere împuternicit al băncii, care va conţine cel puţin următoarele:</w:t>
      </w:r>
    </w:p>
    <w:p w:rsidR="00652804" w:rsidRPr="00652804" w:rsidRDefault="00652804" w:rsidP="00652804">
      <w:pPr>
        <w:spacing w:after="0" w:line="240" w:lineRule="auto"/>
        <w:ind w:firstLine="567"/>
        <w:jc w:val="both"/>
        <w:rPr>
          <w:rFonts w:ascii="Times New Roman" w:hAnsi="Times New Roman"/>
          <w:kern w:val="0"/>
          <w:sz w:val="24"/>
          <w:szCs w:val="24"/>
        </w:rPr>
      </w:pPr>
      <w:r w:rsidRPr="00652804">
        <w:rPr>
          <w:rFonts w:ascii="Times New Roman" w:hAnsi="Times New Roman"/>
          <w:kern w:val="0"/>
          <w:sz w:val="24"/>
          <w:szCs w:val="24"/>
        </w:rPr>
        <w:t>a) decizia privind închiderea sucursalei;</w:t>
      </w:r>
    </w:p>
    <w:p w:rsidR="00652804" w:rsidRPr="00652804" w:rsidRDefault="00652804" w:rsidP="00652804">
      <w:pPr>
        <w:spacing w:after="0" w:line="240" w:lineRule="auto"/>
        <w:ind w:firstLine="567"/>
        <w:jc w:val="both"/>
        <w:rPr>
          <w:rFonts w:ascii="Times New Roman" w:hAnsi="Times New Roman"/>
          <w:kern w:val="0"/>
          <w:sz w:val="24"/>
          <w:szCs w:val="24"/>
        </w:rPr>
      </w:pPr>
      <w:r w:rsidRPr="00652804">
        <w:rPr>
          <w:rFonts w:ascii="Times New Roman" w:hAnsi="Times New Roman"/>
          <w:kern w:val="0"/>
          <w:sz w:val="24"/>
          <w:szCs w:val="24"/>
        </w:rPr>
        <w:t>b) măsurile care au fost întreprinse de bancă în vederea închiderii sucursalei, în special modul de executare a obligaţiilor băncii asumate prin sucursală, cum ar fi plata acestora, transmiterea către o altă sucursală, plata (preluarea) acestora de către o altă bancă;</w:t>
      </w:r>
    </w:p>
    <w:p w:rsidR="00652804" w:rsidRPr="00652804" w:rsidRDefault="00652804" w:rsidP="00652804">
      <w:pPr>
        <w:spacing w:after="0" w:line="240" w:lineRule="auto"/>
        <w:ind w:firstLine="567"/>
        <w:jc w:val="both"/>
        <w:rPr>
          <w:rFonts w:ascii="Times New Roman" w:hAnsi="Times New Roman"/>
          <w:kern w:val="0"/>
          <w:sz w:val="24"/>
          <w:szCs w:val="24"/>
        </w:rPr>
      </w:pPr>
      <w:r w:rsidRPr="00652804">
        <w:rPr>
          <w:rFonts w:ascii="Times New Roman" w:hAnsi="Times New Roman"/>
          <w:kern w:val="0"/>
          <w:sz w:val="24"/>
          <w:szCs w:val="24"/>
        </w:rPr>
        <w:t>2) informaţia privind rezultatele procesului de executare a obligaţiilor asumate prin sucursala respectivă. Dacă obligaţiile respective au fost plătite (preluate) de o altă bancă se prezintă confirmarea scrisă a acesteia privind plata (preluarea) obligaţiilor;</w:t>
      </w:r>
    </w:p>
    <w:p w:rsidR="00652804" w:rsidRPr="00652804" w:rsidRDefault="00652804" w:rsidP="00652804">
      <w:pPr>
        <w:spacing w:after="0" w:line="240" w:lineRule="auto"/>
        <w:ind w:firstLine="567"/>
        <w:jc w:val="both"/>
        <w:rPr>
          <w:rFonts w:ascii="Times New Roman" w:hAnsi="Times New Roman"/>
          <w:kern w:val="0"/>
          <w:sz w:val="24"/>
          <w:szCs w:val="24"/>
        </w:rPr>
      </w:pPr>
      <w:r w:rsidRPr="00652804">
        <w:rPr>
          <w:rFonts w:ascii="Times New Roman" w:hAnsi="Times New Roman"/>
          <w:kern w:val="0"/>
          <w:sz w:val="24"/>
          <w:szCs w:val="24"/>
        </w:rPr>
        <w:t>3) copia confirmată de bancă a documentului ce confirmă radierea sucursalei din Registrul de stat.</w:t>
      </w:r>
    </w:p>
    <w:p w:rsidR="00652804" w:rsidRPr="00652804" w:rsidRDefault="00652804" w:rsidP="00652804">
      <w:pPr>
        <w:spacing w:after="0" w:line="240" w:lineRule="auto"/>
        <w:jc w:val="both"/>
        <w:rPr>
          <w:rFonts w:ascii="Times New Roman" w:hAnsi="Times New Roman"/>
          <w:i/>
          <w:iCs/>
          <w:color w:val="663300"/>
          <w:kern w:val="0"/>
        </w:rPr>
      </w:pPr>
      <w:r w:rsidRPr="00652804">
        <w:rPr>
          <w:rFonts w:ascii="Times New Roman" w:hAnsi="Times New Roman"/>
          <w:i/>
          <w:iCs/>
          <w:color w:val="663300"/>
          <w:kern w:val="0"/>
        </w:rPr>
        <w:t>[Pct.24 completat prin Hot. BNM nr.195 din 05.10.2023, în vigoare 30.11.2023]</w:t>
      </w:r>
    </w:p>
    <w:p w:rsidR="00652804" w:rsidRPr="00652804" w:rsidRDefault="00652804" w:rsidP="00652804">
      <w:pPr>
        <w:spacing w:after="0" w:line="240" w:lineRule="auto"/>
        <w:ind w:firstLine="567"/>
        <w:jc w:val="both"/>
        <w:rPr>
          <w:rFonts w:ascii="Times New Roman" w:hAnsi="Times New Roman"/>
          <w:kern w:val="0"/>
          <w:sz w:val="24"/>
          <w:szCs w:val="24"/>
        </w:rPr>
      </w:pPr>
      <w:r w:rsidRPr="00652804">
        <w:rPr>
          <w:rFonts w:ascii="Times New Roman" w:hAnsi="Times New Roman"/>
          <w:kern w:val="0"/>
          <w:sz w:val="24"/>
          <w:szCs w:val="24"/>
        </w:rPr>
        <w:t> </w:t>
      </w:r>
    </w:p>
    <w:p w:rsidR="00652804" w:rsidRPr="00652804" w:rsidRDefault="00652804" w:rsidP="00652804">
      <w:pPr>
        <w:spacing w:after="0" w:line="240" w:lineRule="auto"/>
        <w:ind w:firstLine="567"/>
        <w:jc w:val="both"/>
        <w:rPr>
          <w:rFonts w:ascii="Times New Roman" w:hAnsi="Times New Roman"/>
          <w:kern w:val="0"/>
          <w:sz w:val="24"/>
          <w:szCs w:val="24"/>
        </w:rPr>
      </w:pPr>
      <w:r w:rsidRPr="00652804">
        <w:rPr>
          <w:rFonts w:ascii="Times New Roman" w:hAnsi="Times New Roman"/>
          <w:b/>
          <w:bCs/>
          <w:kern w:val="0"/>
          <w:sz w:val="24"/>
          <w:szCs w:val="24"/>
        </w:rPr>
        <w:t>25.</w:t>
      </w:r>
      <w:r w:rsidRPr="00652804">
        <w:rPr>
          <w:rFonts w:ascii="Times New Roman" w:hAnsi="Times New Roman"/>
          <w:kern w:val="0"/>
          <w:sz w:val="24"/>
          <w:szCs w:val="24"/>
        </w:rPr>
        <w:t xml:space="preserve"> După încheierea procesului de închidere a oficiului secundar, banca notifică despre aceasta Banca Naţională a Moldovei în termen de 2 zile lucrătoare, anexând la notificarea respectivă extrasul din procesul-verbal sau copia confirmată de bancă a deciziei organului de conducere împuternicit al băncii cu privire la închiderea oficiului secundar.</w:t>
      </w:r>
    </w:p>
    <w:p w:rsidR="00652804" w:rsidRPr="00652804" w:rsidRDefault="00652804" w:rsidP="00652804">
      <w:pPr>
        <w:spacing w:after="0" w:line="240" w:lineRule="auto"/>
        <w:ind w:firstLine="567"/>
        <w:jc w:val="both"/>
        <w:rPr>
          <w:rFonts w:ascii="Times New Roman" w:hAnsi="Times New Roman"/>
          <w:kern w:val="0"/>
          <w:sz w:val="24"/>
          <w:szCs w:val="24"/>
        </w:rPr>
      </w:pPr>
      <w:r w:rsidRPr="00652804">
        <w:rPr>
          <w:rFonts w:ascii="Times New Roman" w:hAnsi="Times New Roman"/>
          <w:b/>
          <w:bCs/>
          <w:kern w:val="0"/>
          <w:sz w:val="24"/>
          <w:szCs w:val="24"/>
        </w:rPr>
        <w:t>26.</w:t>
      </w:r>
      <w:r w:rsidRPr="00652804">
        <w:rPr>
          <w:rFonts w:ascii="Times New Roman" w:hAnsi="Times New Roman"/>
          <w:kern w:val="0"/>
          <w:sz w:val="24"/>
          <w:szCs w:val="24"/>
        </w:rPr>
        <w:t xml:space="preserve"> Banca efectuează notificările prevăzute la punctele 24 şi 25, în format electronic, prin intermediul portalului WEB al Sistemului informatic al Băncii Naţionale a Moldovei cu privire la licenţiere, autorizare şi notificare, conform Ghidului privind utilizarea portalului WEB al Sistemului informatic al Băncii Naţionale a Moldovei cu privire la licenţiere, autorizare şi notificare, în vederea notificării deschiderii/închiderii sucursalelor/oficiilor secundare ale băncilor.</w:t>
      </w:r>
    </w:p>
    <w:p w:rsidR="00652804" w:rsidRPr="00652804" w:rsidRDefault="00652804" w:rsidP="00652804">
      <w:pPr>
        <w:spacing w:after="0" w:line="240" w:lineRule="auto"/>
        <w:ind w:firstLine="567"/>
        <w:jc w:val="both"/>
        <w:rPr>
          <w:rFonts w:ascii="Times New Roman" w:hAnsi="Times New Roman"/>
          <w:kern w:val="0"/>
          <w:sz w:val="24"/>
          <w:szCs w:val="24"/>
        </w:rPr>
      </w:pPr>
      <w:r w:rsidRPr="00652804">
        <w:rPr>
          <w:rFonts w:ascii="Times New Roman" w:hAnsi="Times New Roman"/>
          <w:kern w:val="0"/>
          <w:sz w:val="24"/>
          <w:szCs w:val="24"/>
        </w:rPr>
        <w:t> </w:t>
      </w:r>
    </w:p>
    <w:p w:rsidR="00652804" w:rsidRPr="00652804" w:rsidRDefault="00652804" w:rsidP="00652804">
      <w:pPr>
        <w:spacing w:after="0" w:line="240" w:lineRule="auto"/>
        <w:jc w:val="center"/>
        <w:rPr>
          <w:rFonts w:ascii="Times New Roman" w:hAnsi="Times New Roman"/>
          <w:b/>
          <w:bCs/>
          <w:kern w:val="0"/>
          <w:sz w:val="24"/>
          <w:szCs w:val="24"/>
        </w:rPr>
      </w:pPr>
      <w:r w:rsidRPr="00652804">
        <w:rPr>
          <w:rFonts w:ascii="Times New Roman" w:hAnsi="Times New Roman"/>
          <w:b/>
          <w:bCs/>
          <w:kern w:val="0"/>
          <w:sz w:val="24"/>
          <w:szCs w:val="24"/>
        </w:rPr>
        <w:t>Capitolul V</w:t>
      </w:r>
    </w:p>
    <w:p w:rsidR="00652804" w:rsidRPr="00652804" w:rsidRDefault="00652804" w:rsidP="00652804">
      <w:pPr>
        <w:spacing w:after="0" w:line="240" w:lineRule="auto"/>
        <w:jc w:val="center"/>
        <w:rPr>
          <w:rFonts w:ascii="Times New Roman" w:hAnsi="Times New Roman"/>
          <w:b/>
          <w:bCs/>
          <w:kern w:val="0"/>
          <w:sz w:val="24"/>
          <w:szCs w:val="24"/>
        </w:rPr>
      </w:pPr>
      <w:r w:rsidRPr="00652804">
        <w:rPr>
          <w:rFonts w:ascii="Times New Roman" w:hAnsi="Times New Roman"/>
          <w:b/>
          <w:bCs/>
          <w:kern w:val="0"/>
          <w:sz w:val="24"/>
          <w:szCs w:val="24"/>
        </w:rPr>
        <w:t>CONDIŢIILE ŞI DOCUMENTELE NECESARE PENTRU DESCHIDEREA</w:t>
      </w:r>
    </w:p>
    <w:p w:rsidR="00652804" w:rsidRPr="00652804" w:rsidRDefault="00652804" w:rsidP="00652804">
      <w:pPr>
        <w:spacing w:after="0" w:line="240" w:lineRule="auto"/>
        <w:jc w:val="center"/>
        <w:rPr>
          <w:rFonts w:ascii="Times New Roman" w:hAnsi="Times New Roman"/>
          <w:b/>
          <w:bCs/>
          <w:kern w:val="0"/>
          <w:sz w:val="24"/>
          <w:szCs w:val="24"/>
        </w:rPr>
      </w:pPr>
      <w:r w:rsidRPr="00652804">
        <w:rPr>
          <w:rFonts w:ascii="Times New Roman" w:hAnsi="Times New Roman"/>
          <w:b/>
          <w:bCs/>
          <w:kern w:val="0"/>
          <w:sz w:val="24"/>
          <w:szCs w:val="24"/>
        </w:rPr>
        <w:t> SUCURSALEI PE TERITORIUL ALTUI STAT</w:t>
      </w:r>
    </w:p>
    <w:p w:rsidR="00652804" w:rsidRPr="00652804" w:rsidRDefault="00652804" w:rsidP="00652804">
      <w:pPr>
        <w:spacing w:after="0" w:line="240" w:lineRule="auto"/>
        <w:ind w:firstLine="567"/>
        <w:jc w:val="both"/>
        <w:rPr>
          <w:rFonts w:ascii="Times New Roman" w:hAnsi="Times New Roman"/>
          <w:kern w:val="0"/>
          <w:sz w:val="24"/>
          <w:szCs w:val="24"/>
        </w:rPr>
      </w:pPr>
      <w:r w:rsidRPr="00652804">
        <w:rPr>
          <w:rFonts w:ascii="Times New Roman" w:hAnsi="Times New Roman"/>
          <w:b/>
          <w:bCs/>
          <w:kern w:val="0"/>
          <w:sz w:val="24"/>
          <w:szCs w:val="24"/>
        </w:rPr>
        <w:t>27.</w:t>
      </w:r>
      <w:r w:rsidRPr="00652804">
        <w:rPr>
          <w:rFonts w:ascii="Times New Roman" w:hAnsi="Times New Roman"/>
          <w:kern w:val="0"/>
          <w:sz w:val="24"/>
          <w:szCs w:val="24"/>
        </w:rPr>
        <w:t xml:space="preserve"> Pentru ca banca să deschidă sucursală pe teritoriul altui stat, trebuie să fie îndeplinite, la data depunerii cererii, următoarele condiţii:</w:t>
      </w:r>
    </w:p>
    <w:p w:rsidR="00652804" w:rsidRPr="00652804" w:rsidRDefault="00652804" w:rsidP="00652804">
      <w:pPr>
        <w:spacing w:after="0" w:line="240" w:lineRule="auto"/>
        <w:ind w:firstLine="567"/>
        <w:jc w:val="both"/>
        <w:rPr>
          <w:rFonts w:ascii="Times New Roman" w:hAnsi="Times New Roman"/>
          <w:kern w:val="0"/>
          <w:sz w:val="24"/>
          <w:szCs w:val="24"/>
        </w:rPr>
      </w:pPr>
      <w:r w:rsidRPr="00652804">
        <w:rPr>
          <w:rFonts w:ascii="Times New Roman" w:hAnsi="Times New Roman"/>
          <w:kern w:val="0"/>
          <w:sz w:val="24"/>
          <w:szCs w:val="24"/>
        </w:rPr>
        <w:t>1) banca dispune de un management adecvat şi de o situaţie financiară corespunzătoare în raport cu activitatea propusă pentru a fi desfăşurată prin intermediul sucursalei;</w:t>
      </w:r>
    </w:p>
    <w:p w:rsidR="00652804" w:rsidRPr="00652804" w:rsidRDefault="00652804" w:rsidP="00652804">
      <w:pPr>
        <w:spacing w:after="0" w:line="240" w:lineRule="auto"/>
        <w:ind w:firstLine="567"/>
        <w:jc w:val="both"/>
        <w:rPr>
          <w:rFonts w:ascii="Times New Roman" w:hAnsi="Times New Roman"/>
          <w:kern w:val="0"/>
          <w:sz w:val="24"/>
          <w:szCs w:val="24"/>
        </w:rPr>
      </w:pPr>
      <w:r w:rsidRPr="00652804">
        <w:rPr>
          <w:rFonts w:ascii="Times New Roman" w:hAnsi="Times New Roman"/>
          <w:kern w:val="0"/>
          <w:sz w:val="24"/>
          <w:szCs w:val="24"/>
        </w:rPr>
        <w:t>2) cadrul legislativ existent în statul gazdă şi/sau modul de aplicare a acestuia nu împiedică exercitarea de către Banca Naţională a Moldovei a funcţiilor sale de supraveghere;</w:t>
      </w:r>
    </w:p>
    <w:p w:rsidR="00652804" w:rsidRPr="00652804" w:rsidRDefault="00652804" w:rsidP="00652804">
      <w:pPr>
        <w:spacing w:after="0" w:line="240" w:lineRule="auto"/>
        <w:ind w:firstLine="567"/>
        <w:jc w:val="both"/>
        <w:rPr>
          <w:rFonts w:ascii="Times New Roman" w:hAnsi="Times New Roman"/>
          <w:kern w:val="0"/>
          <w:sz w:val="24"/>
          <w:szCs w:val="24"/>
        </w:rPr>
      </w:pPr>
      <w:r w:rsidRPr="00652804">
        <w:rPr>
          <w:rFonts w:ascii="Times New Roman" w:hAnsi="Times New Roman"/>
          <w:kern w:val="0"/>
          <w:sz w:val="24"/>
          <w:szCs w:val="24"/>
        </w:rPr>
        <w:t>3) banca înregistrează o evoluţie corespunzătoare a indicatorilor de prudenţă bancară şi nu se află în situaţia de a nu îndeplini alte cerinţe prudenţiale stabilite de Legea nr.202/2017 sau de reglementările emise în aplicarea acesteia.</w:t>
      </w:r>
    </w:p>
    <w:p w:rsidR="00652804" w:rsidRPr="00652804" w:rsidRDefault="00652804" w:rsidP="00652804">
      <w:pPr>
        <w:spacing w:after="0" w:line="240" w:lineRule="auto"/>
        <w:jc w:val="both"/>
        <w:rPr>
          <w:rFonts w:ascii="Times New Roman" w:hAnsi="Times New Roman"/>
          <w:i/>
          <w:iCs/>
          <w:color w:val="663300"/>
          <w:kern w:val="0"/>
        </w:rPr>
      </w:pPr>
      <w:r w:rsidRPr="00652804">
        <w:rPr>
          <w:rFonts w:ascii="Times New Roman" w:hAnsi="Times New Roman"/>
          <w:i/>
          <w:iCs/>
          <w:color w:val="663300"/>
          <w:kern w:val="0"/>
        </w:rPr>
        <w:t>[Pct.27 modificat prin Hot. BNM nr.195 din 05.10.2023, în vigoare 30.11.2023]</w:t>
      </w:r>
    </w:p>
    <w:p w:rsidR="00652804" w:rsidRPr="00652804" w:rsidRDefault="00652804" w:rsidP="00652804">
      <w:pPr>
        <w:spacing w:after="0" w:line="240" w:lineRule="auto"/>
        <w:ind w:firstLine="567"/>
        <w:jc w:val="both"/>
        <w:rPr>
          <w:rFonts w:ascii="Times New Roman" w:hAnsi="Times New Roman"/>
          <w:kern w:val="0"/>
          <w:sz w:val="24"/>
          <w:szCs w:val="24"/>
        </w:rPr>
      </w:pPr>
      <w:r w:rsidRPr="00652804">
        <w:rPr>
          <w:rFonts w:ascii="Times New Roman" w:hAnsi="Times New Roman"/>
          <w:kern w:val="0"/>
          <w:sz w:val="24"/>
          <w:szCs w:val="24"/>
        </w:rPr>
        <w:t> </w:t>
      </w:r>
    </w:p>
    <w:p w:rsidR="00652804" w:rsidRPr="00652804" w:rsidRDefault="00652804" w:rsidP="00652804">
      <w:pPr>
        <w:spacing w:after="0" w:line="240" w:lineRule="auto"/>
        <w:ind w:firstLine="567"/>
        <w:jc w:val="both"/>
        <w:rPr>
          <w:rFonts w:ascii="Times New Roman" w:hAnsi="Times New Roman"/>
          <w:kern w:val="0"/>
          <w:sz w:val="24"/>
          <w:szCs w:val="24"/>
        </w:rPr>
      </w:pPr>
      <w:r w:rsidRPr="00652804">
        <w:rPr>
          <w:rFonts w:ascii="Times New Roman" w:hAnsi="Times New Roman"/>
          <w:b/>
          <w:bCs/>
          <w:kern w:val="0"/>
          <w:sz w:val="24"/>
          <w:szCs w:val="24"/>
        </w:rPr>
        <w:t>28.</w:t>
      </w:r>
      <w:r w:rsidRPr="00652804">
        <w:rPr>
          <w:rFonts w:ascii="Times New Roman" w:hAnsi="Times New Roman"/>
          <w:kern w:val="0"/>
          <w:sz w:val="24"/>
          <w:szCs w:val="24"/>
        </w:rPr>
        <w:t xml:space="preserve"> Pentru obţinerea aprobării prealabile privind deschiderea sucursalei pe teritoriul altui stat, banca depune la Banca Naţională a Moldovei o cerere în care va indica ţara în care intenţionează să deschidă sucursala şi, dacă este cazul, capitalul de dotare al sucursalei.</w:t>
      </w:r>
    </w:p>
    <w:p w:rsidR="00652804" w:rsidRPr="00652804" w:rsidRDefault="00652804" w:rsidP="00652804">
      <w:pPr>
        <w:spacing w:after="0" w:line="240" w:lineRule="auto"/>
        <w:ind w:firstLine="567"/>
        <w:jc w:val="both"/>
        <w:rPr>
          <w:rFonts w:ascii="Times New Roman" w:hAnsi="Times New Roman"/>
          <w:kern w:val="0"/>
          <w:sz w:val="24"/>
          <w:szCs w:val="24"/>
        </w:rPr>
      </w:pPr>
      <w:r w:rsidRPr="00652804">
        <w:rPr>
          <w:rFonts w:ascii="Times New Roman" w:hAnsi="Times New Roman"/>
          <w:b/>
          <w:bCs/>
          <w:kern w:val="0"/>
          <w:sz w:val="24"/>
          <w:szCs w:val="24"/>
        </w:rPr>
        <w:t>29.</w:t>
      </w:r>
      <w:r w:rsidRPr="00652804">
        <w:rPr>
          <w:rFonts w:ascii="Times New Roman" w:hAnsi="Times New Roman"/>
          <w:kern w:val="0"/>
          <w:sz w:val="24"/>
          <w:szCs w:val="24"/>
        </w:rPr>
        <w:t xml:space="preserve"> Cererea pentru obţinerea aprobării prealabile privind deschiderea sucursalei pe teritoriul altui stat trebuie să fie întocmită în limba română şi semnată de către conducătorul organului executiv al băncii. La cerere se anexează următoarele documente şi informaţii întocmite în limba română:</w:t>
      </w:r>
    </w:p>
    <w:p w:rsidR="00652804" w:rsidRPr="00652804" w:rsidRDefault="00652804" w:rsidP="00652804">
      <w:pPr>
        <w:spacing w:after="0" w:line="240" w:lineRule="auto"/>
        <w:ind w:firstLine="567"/>
        <w:jc w:val="both"/>
        <w:rPr>
          <w:rFonts w:ascii="Times New Roman" w:hAnsi="Times New Roman"/>
          <w:kern w:val="0"/>
          <w:sz w:val="24"/>
          <w:szCs w:val="24"/>
        </w:rPr>
      </w:pPr>
      <w:r w:rsidRPr="00652804">
        <w:rPr>
          <w:rFonts w:ascii="Times New Roman" w:hAnsi="Times New Roman"/>
          <w:kern w:val="0"/>
          <w:sz w:val="24"/>
          <w:szCs w:val="24"/>
        </w:rPr>
        <w:t>1) extrasul din procesul-verbal al consiliului băncii la care a fost luată decizia privind deschiderea sucursalei pe teritoriul altui stat;</w:t>
      </w:r>
    </w:p>
    <w:p w:rsidR="00652804" w:rsidRPr="00652804" w:rsidRDefault="00652804" w:rsidP="00652804">
      <w:pPr>
        <w:spacing w:after="0" w:line="240" w:lineRule="auto"/>
        <w:ind w:firstLine="567"/>
        <w:jc w:val="both"/>
        <w:rPr>
          <w:rFonts w:ascii="Times New Roman" w:hAnsi="Times New Roman"/>
          <w:kern w:val="0"/>
          <w:sz w:val="24"/>
          <w:szCs w:val="24"/>
        </w:rPr>
      </w:pPr>
      <w:r w:rsidRPr="00652804">
        <w:rPr>
          <w:rFonts w:ascii="Times New Roman" w:hAnsi="Times New Roman"/>
          <w:kern w:val="0"/>
          <w:sz w:val="24"/>
          <w:szCs w:val="24"/>
        </w:rPr>
        <w:lastRenderedPageBreak/>
        <w:t>2) informaţia cu privire la activităţile preconizate a fi desfăşurate de către sucursală;</w:t>
      </w:r>
    </w:p>
    <w:p w:rsidR="00652804" w:rsidRPr="00652804" w:rsidRDefault="00652804" w:rsidP="00652804">
      <w:pPr>
        <w:spacing w:after="0" w:line="240" w:lineRule="auto"/>
        <w:ind w:firstLine="567"/>
        <w:jc w:val="both"/>
        <w:rPr>
          <w:rFonts w:ascii="Times New Roman" w:hAnsi="Times New Roman"/>
          <w:kern w:val="0"/>
          <w:sz w:val="24"/>
          <w:szCs w:val="24"/>
        </w:rPr>
      </w:pPr>
      <w:r w:rsidRPr="00652804">
        <w:rPr>
          <w:rFonts w:ascii="Times New Roman" w:hAnsi="Times New Roman"/>
          <w:kern w:val="0"/>
          <w:sz w:val="24"/>
          <w:szCs w:val="24"/>
        </w:rPr>
        <w:t>3) informaţia cu privire la sediul sucursalei de pe teritoriul altui stat, precum şi adresa poştală, adresa electronică, şi dacă există numerele de telefon şi fax;</w:t>
      </w:r>
    </w:p>
    <w:p w:rsidR="00652804" w:rsidRPr="00652804" w:rsidRDefault="00652804" w:rsidP="00652804">
      <w:pPr>
        <w:spacing w:after="0" w:line="240" w:lineRule="auto"/>
        <w:ind w:firstLine="567"/>
        <w:jc w:val="both"/>
        <w:rPr>
          <w:rFonts w:ascii="Times New Roman" w:hAnsi="Times New Roman"/>
          <w:kern w:val="0"/>
          <w:sz w:val="24"/>
          <w:szCs w:val="24"/>
        </w:rPr>
      </w:pPr>
      <w:r w:rsidRPr="00652804">
        <w:rPr>
          <w:rFonts w:ascii="Times New Roman" w:hAnsi="Times New Roman"/>
          <w:kern w:val="0"/>
          <w:sz w:val="24"/>
          <w:szCs w:val="24"/>
        </w:rPr>
        <w:t>4) numele, prenumele persoanei înaintate în funcţia de conducător al sucursalei de pe teritoriul altui stat;</w:t>
      </w:r>
    </w:p>
    <w:p w:rsidR="00652804" w:rsidRPr="00652804" w:rsidRDefault="00652804" w:rsidP="00652804">
      <w:pPr>
        <w:spacing w:after="0" w:line="240" w:lineRule="auto"/>
        <w:ind w:firstLine="567"/>
        <w:jc w:val="both"/>
        <w:rPr>
          <w:rFonts w:ascii="Times New Roman" w:hAnsi="Times New Roman"/>
          <w:kern w:val="0"/>
          <w:sz w:val="24"/>
          <w:szCs w:val="24"/>
        </w:rPr>
      </w:pPr>
      <w:r w:rsidRPr="00652804">
        <w:rPr>
          <w:rFonts w:ascii="Times New Roman" w:hAnsi="Times New Roman"/>
          <w:kern w:val="0"/>
          <w:sz w:val="24"/>
          <w:szCs w:val="24"/>
        </w:rPr>
        <w:t>5) argumentarea economică privind deschiderea sucursalei pe teritoriul altui stat, care va conţine, dar nu se va limita la următoarele informaţii şi date: scopul şi oportunitatea deschiderii sucursalei pe teritoriul statului respectiv; corelarea indicatorilor preconizaţi ai activităţii sucursalei cu prevederile business-planului băncii; activităţile preconizate şi volumul acestora, rentabilitatea;</w:t>
      </w:r>
    </w:p>
    <w:p w:rsidR="00652804" w:rsidRPr="00652804" w:rsidRDefault="00652804" w:rsidP="00652804">
      <w:pPr>
        <w:spacing w:after="0" w:line="240" w:lineRule="auto"/>
        <w:ind w:firstLine="567"/>
        <w:jc w:val="both"/>
        <w:rPr>
          <w:rFonts w:ascii="Times New Roman" w:hAnsi="Times New Roman"/>
          <w:kern w:val="0"/>
          <w:sz w:val="24"/>
          <w:szCs w:val="24"/>
        </w:rPr>
      </w:pPr>
      <w:r w:rsidRPr="00652804">
        <w:rPr>
          <w:rFonts w:ascii="Times New Roman" w:hAnsi="Times New Roman"/>
          <w:kern w:val="0"/>
          <w:sz w:val="24"/>
          <w:szCs w:val="24"/>
        </w:rPr>
        <w:t>6) prezentarea cadrului legislativ şi instituţional aferent sistemului bancar al statului gazdă, cu includerea cel puţin a informaţiilor referitoare la autoritatea competentă care este responsabilă de supravegherea sucursalei, cerinţele prudenţiale înaintate băncii de către autoritatea de reglementare din statul gazdă pentru acordarea accesului pe piaţa supravegheată de acesta, legislaţia în domeniul prevenirii spălării banilor şi finanţării terorismului, inclusiv standardele privind identificarea clientului şi orice alte informaţii relevante pentru desfăşurarea activităţii.</w:t>
      </w:r>
    </w:p>
    <w:p w:rsidR="00652804" w:rsidRPr="00652804" w:rsidRDefault="00652804" w:rsidP="00652804">
      <w:pPr>
        <w:spacing w:after="0" w:line="240" w:lineRule="auto"/>
        <w:jc w:val="both"/>
        <w:rPr>
          <w:rFonts w:ascii="Times New Roman" w:hAnsi="Times New Roman"/>
          <w:i/>
          <w:iCs/>
          <w:color w:val="663300"/>
          <w:kern w:val="0"/>
        </w:rPr>
      </w:pPr>
      <w:r w:rsidRPr="00652804">
        <w:rPr>
          <w:rFonts w:ascii="Times New Roman" w:hAnsi="Times New Roman"/>
          <w:i/>
          <w:iCs/>
          <w:color w:val="663300"/>
          <w:kern w:val="0"/>
        </w:rPr>
        <w:t>[Pct.29 modificat prin Hot. BNM nr.195 din 05.10.2023, în vigoare 30.11.2023]</w:t>
      </w:r>
    </w:p>
    <w:p w:rsidR="00652804" w:rsidRPr="00652804" w:rsidRDefault="00652804" w:rsidP="00652804">
      <w:pPr>
        <w:spacing w:after="0" w:line="240" w:lineRule="auto"/>
        <w:ind w:firstLine="567"/>
        <w:jc w:val="both"/>
        <w:rPr>
          <w:rFonts w:ascii="Times New Roman" w:hAnsi="Times New Roman"/>
          <w:kern w:val="0"/>
          <w:sz w:val="24"/>
          <w:szCs w:val="24"/>
        </w:rPr>
      </w:pPr>
      <w:r w:rsidRPr="00652804">
        <w:rPr>
          <w:rFonts w:ascii="Times New Roman" w:hAnsi="Times New Roman"/>
          <w:kern w:val="0"/>
          <w:sz w:val="24"/>
          <w:szCs w:val="24"/>
        </w:rPr>
        <w:t> </w:t>
      </w:r>
    </w:p>
    <w:p w:rsidR="00652804" w:rsidRPr="00652804" w:rsidRDefault="00652804" w:rsidP="00652804">
      <w:pPr>
        <w:spacing w:after="0" w:line="240" w:lineRule="auto"/>
        <w:ind w:firstLine="567"/>
        <w:jc w:val="both"/>
        <w:rPr>
          <w:rFonts w:ascii="Times New Roman" w:hAnsi="Times New Roman"/>
          <w:kern w:val="0"/>
          <w:sz w:val="24"/>
          <w:szCs w:val="24"/>
        </w:rPr>
      </w:pPr>
      <w:r w:rsidRPr="00652804">
        <w:rPr>
          <w:rFonts w:ascii="Times New Roman" w:hAnsi="Times New Roman"/>
          <w:b/>
          <w:bCs/>
          <w:kern w:val="0"/>
          <w:sz w:val="24"/>
          <w:szCs w:val="24"/>
        </w:rPr>
        <w:t>30.</w:t>
      </w:r>
      <w:r w:rsidRPr="00652804">
        <w:rPr>
          <w:rFonts w:ascii="Times New Roman" w:hAnsi="Times New Roman"/>
          <w:kern w:val="0"/>
          <w:sz w:val="24"/>
          <w:szCs w:val="24"/>
        </w:rPr>
        <w:t xml:space="preserve"> În cazul deschiderii de către bancă a altor sucursale pe teritoriul aceluiaşi stat, cererea de aprobare prealabilă cu privire la deschiderea sucursalei/lor se întocmeşte şi se examinează conform condiţiilor din capitolele V şi VI.</w:t>
      </w:r>
    </w:p>
    <w:p w:rsidR="00652804" w:rsidRPr="00652804" w:rsidRDefault="00652804" w:rsidP="00652804">
      <w:pPr>
        <w:spacing w:after="0" w:line="240" w:lineRule="auto"/>
        <w:jc w:val="both"/>
        <w:rPr>
          <w:rFonts w:ascii="Times New Roman" w:hAnsi="Times New Roman"/>
          <w:i/>
          <w:iCs/>
          <w:color w:val="663300"/>
          <w:kern w:val="0"/>
        </w:rPr>
      </w:pPr>
      <w:r w:rsidRPr="00652804">
        <w:rPr>
          <w:rFonts w:ascii="Times New Roman" w:hAnsi="Times New Roman"/>
          <w:i/>
          <w:iCs/>
          <w:color w:val="663300"/>
          <w:kern w:val="0"/>
        </w:rPr>
        <w:t>[Pct.30 modificat prin Hot. BNM nr.195 din 05.10.2023, în vigoare 30.11.2023]</w:t>
      </w:r>
    </w:p>
    <w:p w:rsidR="00652804" w:rsidRPr="00652804" w:rsidRDefault="00652804" w:rsidP="00652804">
      <w:pPr>
        <w:spacing w:after="0" w:line="240" w:lineRule="auto"/>
        <w:ind w:firstLine="567"/>
        <w:jc w:val="both"/>
        <w:rPr>
          <w:rFonts w:ascii="Times New Roman" w:hAnsi="Times New Roman"/>
          <w:kern w:val="0"/>
          <w:sz w:val="24"/>
          <w:szCs w:val="24"/>
        </w:rPr>
      </w:pPr>
      <w:r w:rsidRPr="00652804">
        <w:rPr>
          <w:rFonts w:ascii="Times New Roman" w:hAnsi="Times New Roman"/>
          <w:kern w:val="0"/>
          <w:sz w:val="24"/>
          <w:szCs w:val="24"/>
        </w:rPr>
        <w:t> </w:t>
      </w:r>
    </w:p>
    <w:p w:rsidR="00652804" w:rsidRPr="00652804" w:rsidRDefault="00652804" w:rsidP="00652804">
      <w:pPr>
        <w:spacing w:after="0" w:line="240" w:lineRule="auto"/>
        <w:ind w:firstLine="567"/>
        <w:jc w:val="both"/>
        <w:rPr>
          <w:rFonts w:ascii="Times New Roman" w:hAnsi="Times New Roman"/>
          <w:kern w:val="0"/>
          <w:sz w:val="24"/>
          <w:szCs w:val="24"/>
        </w:rPr>
      </w:pPr>
      <w:r w:rsidRPr="00652804">
        <w:rPr>
          <w:rFonts w:ascii="Times New Roman" w:hAnsi="Times New Roman"/>
          <w:b/>
          <w:bCs/>
          <w:kern w:val="0"/>
          <w:sz w:val="24"/>
          <w:szCs w:val="24"/>
        </w:rPr>
        <w:t>31.</w:t>
      </w:r>
      <w:r w:rsidRPr="00652804">
        <w:rPr>
          <w:rFonts w:ascii="Times New Roman" w:hAnsi="Times New Roman"/>
          <w:kern w:val="0"/>
          <w:sz w:val="24"/>
          <w:szCs w:val="24"/>
        </w:rPr>
        <w:t xml:space="preserve"> Orice modificare ulterioară a elementelor prevăzute în prezentul capitol, care au fost luate în considerare la aprobarea deschiderii sucursalei, este supusă aprobării prealabile a Băncii Naţionale a Moldovei, conform condiţiilor din capitolele V şi VI.</w:t>
      </w:r>
    </w:p>
    <w:p w:rsidR="00652804" w:rsidRPr="00652804" w:rsidRDefault="00652804" w:rsidP="00652804">
      <w:pPr>
        <w:spacing w:after="0" w:line="240" w:lineRule="auto"/>
        <w:jc w:val="both"/>
        <w:rPr>
          <w:rFonts w:ascii="Times New Roman" w:hAnsi="Times New Roman"/>
          <w:i/>
          <w:iCs/>
          <w:color w:val="663300"/>
          <w:kern w:val="0"/>
        </w:rPr>
      </w:pPr>
      <w:r w:rsidRPr="00652804">
        <w:rPr>
          <w:rFonts w:ascii="Times New Roman" w:hAnsi="Times New Roman"/>
          <w:i/>
          <w:iCs/>
          <w:color w:val="663300"/>
          <w:kern w:val="0"/>
        </w:rPr>
        <w:t>[Pct.31 modificat prin Hot. BNM nr.195 din 05.10.2023, în vigoare 30.11.2023]</w:t>
      </w:r>
    </w:p>
    <w:p w:rsidR="00652804" w:rsidRPr="00652804" w:rsidRDefault="00652804" w:rsidP="00652804">
      <w:pPr>
        <w:spacing w:after="0" w:line="240" w:lineRule="auto"/>
        <w:ind w:firstLine="567"/>
        <w:jc w:val="both"/>
        <w:rPr>
          <w:rFonts w:ascii="Times New Roman" w:hAnsi="Times New Roman"/>
          <w:kern w:val="0"/>
          <w:sz w:val="24"/>
          <w:szCs w:val="24"/>
        </w:rPr>
      </w:pPr>
      <w:r w:rsidRPr="00652804">
        <w:rPr>
          <w:rFonts w:ascii="Times New Roman" w:hAnsi="Times New Roman"/>
          <w:kern w:val="0"/>
          <w:sz w:val="24"/>
          <w:szCs w:val="24"/>
        </w:rPr>
        <w:t> </w:t>
      </w:r>
    </w:p>
    <w:p w:rsidR="00652804" w:rsidRPr="00652804" w:rsidRDefault="00652804" w:rsidP="00652804">
      <w:pPr>
        <w:spacing w:after="0" w:line="240" w:lineRule="auto"/>
        <w:ind w:firstLine="567"/>
        <w:jc w:val="both"/>
        <w:rPr>
          <w:rFonts w:ascii="Times New Roman" w:hAnsi="Times New Roman"/>
          <w:kern w:val="0"/>
          <w:sz w:val="24"/>
          <w:szCs w:val="24"/>
        </w:rPr>
      </w:pPr>
      <w:r w:rsidRPr="00652804">
        <w:rPr>
          <w:rFonts w:ascii="Times New Roman" w:hAnsi="Times New Roman"/>
          <w:b/>
          <w:bCs/>
          <w:kern w:val="0"/>
          <w:sz w:val="24"/>
          <w:szCs w:val="24"/>
        </w:rPr>
        <w:t>32.</w:t>
      </w:r>
      <w:r w:rsidRPr="00652804">
        <w:rPr>
          <w:rFonts w:ascii="Times New Roman" w:hAnsi="Times New Roman"/>
          <w:kern w:val="0"/>
          <w:sz w:val="24"/>
          <w:szCs w:val="24"/>
        </w:rPr>
        <w:t xml:space="preserve"> Sucursala pe teritoriul altui stat poate desfăşura toate sau unele activităţi prevăzute de licenţa eliberată băncii, în limitele împuternicirilor acordate de bancă prin regulamentul sucursalei, precum şi în limita dispoziţiilor legale din statul gazdă.</w:t>
      </w:r>
    </w:p>
    <w:p w:rsidR="00652804" w:rsidRPr="00652804" w:rsidRDefault="00652804" w:rsidP="00652804">
      <w:pPr>
        <w:spacing w:after="0" w:line="240" w:lineRule="auto"/>
        <w:jc w:val="both"/>
        <w:rPr>
          <w:rFonts w:ascii="Times New Roman" w:hAnsi="Times New Roman"/>
          <w:i/>
          <w:iCs/>
          <w:color w:val="663300"/>
          <w:kern w:val="0"/>
        </w:rPr>
      </w:pPr>
      <w:r w:rsidRPr="00652804">
        <w:rPr>
          <w:rFonts w:ascii="Times New Roman" w:hAnsi="Times New Roman"/>
          <w:i/>
          <w:iCs/>
          <w:color w:val="663300"/>
          <w:kern w:val="0"/>
        </w:rPr>
        <w:t>[Pct.32 modificat prin Hot. BNM nr.195 din 05.10.2023, în vigoare 30.11.2023]</w:t>
      </w:r>
    </w:p>
    <w:p w:rsidR="00652804" w:rsidRPr="00652804" w:rsidRDefault="00652804" w:rsidP="00652804">
      <w:pPr>
        <w:spacing w:after="0" w:line="240" w:lineRule="auto"/>
        <w:ind w:firstLine="567"/>
        <w:jc w:val="both"/>
        <w:rPr>
          <w:rFonts w:ascii="Times New Roman" w:hAnsi="Times New Roman"/>
          <w:kern w:val="0"/>
          <w:sz w:val="24"/>
          <w:szCs w:val="24"/>
        </w:rPr>
      </w:pPr>
      <w:r w:rsidRPr="00652804">
        <w:rPr>
          <w:rFonts w:ascii="Times New Roman" w:hAnsi="Times New Roman"/>
          <w:kern w:val="0"/>
          <w:sz w:val="24"/>
          <w:szCs w:val="24"/>
        </w:rPr>
        <w:t> </w:t>
      </w:r>
    </w:p>
    <w:p w:rsidR="00652804" w:rsidRPr="00652804" w:rsidRDefault="00652804" w:rsidP="00652804">
      <w:pPr>
        <w:spacing w:after="0" w:line="240" w:lineRule="auto"/>
        <w:jc w:val="center"/>
        <w:rPr>
          <w:rFonts w:ascii="Times New Roman" w:hAnsi="Times New Roman"/>
          <w:b/>
          <w:bCs/>
          <w:kern w:val="0"/>
          <w:sz w:val="24"/>
          <w:szCs w:val="24"/>
        </w:rPr>
      </w:pPr>
      <w:r w:rsidRPr="00652804">
        <w:rPr>
          <w:rFonts w:ascii="Times New Roman" w:hAnsi="Times New Roman"/>
          <w:b/>
          <w:bCs/>
          <w:kern w:val="0"/>
          <w:sz w:val="24"/>
          <w:szCs w:val="24"/>
        </w:rPr>
        <w:t>Capitolul VI</w:t>
      </w:r>
    </w:p>
    <w:p w:rsidR="00652804" w:rsidRPr="00652804" w:rsidRDefault="00652804" w:rsidP="00652804">
      <w:pPr>
        <w:spacing w:after="0" w:line="240" w:lineRule="auto"/>
        <w:jc w:val="center"/>
        <w:rPr>
          <w:rFonts w:ascii="Times New Roman" w:hAnsi="Times New Roman"/>
          <w:b/>
          <w:bCs/>
          <w:kern w:val="0"/>
          <w:sz w:val="24"/>
          <w:szCs w:val="24"/>
        </w:rPr>
      </w:pPr>
      <w:r w:rsidRPr="00652804">
        <w:rPr>
          <w:rFonts w:ascii="Times New Roman" w:hAnsi="Times New Roman"/>
          <w:b/>
          <w:bCs/>
          <w:kern w:val="0"/>
          <w:sz w:val="24"/>
          <w:szCs w:val="24"/>
        </w:rPr>
        <w:t>DECIZIA CU PRIVIRE LA ELIBERAREA APROBĂRII PREALABILE PRIVIND</w:t>
      </w:r>
    </w:p>
    <w:p w:rsidR="00652804" w:rsidRPr="00652804" w:rsidRDefault="00652804" w:rsidP="00652804">
      <w:pPr>
        <w:spacing w:after="0" w:line="240" w:lineRule="auto"/>
        <w:jc w:val="center"/>
        <w:rPr>
          <w:rFonts w:ascii="Times New Roman" w:hAnsi="Times New Roman"/>
          <w:b/>
          <w:bCs/>
          <w:kern w:val="0"/>
          <w:sz w:val="24"/>
          <w:szCs w:val="24"/>
        </w:rPr>
      </w:pPr>
      <w:r w:rsidRPr="00652804">
        <w:rPr>
          <w:rFonts w:ascii="Times New Roman" w:hAnsi="Times New Roman"/>
          <w:b/>
          <w:bCs/>
          <w:kern w:val="0"/>
          <w:sz w:val="24"/>
          <w:szCs w:val="24"/>
        </w:rPr>
        <w:t> DESCHIDEREA SUCURSALEI PE TERITORIUL ALTUI STAT</w:t>
      </w:r>
    </w:p>
    <w:p w:rsidR="00652804" w:rsidRPr="00652804" w:rsidRDefault="00652804" w:rsidP="00652804">
      <w:pPr>
        <w:spacing w:after="0" w:line="240" w:lineRule="auto"/>
        <w:jc w:val="center"/>
        <w:rPr>
          <w:rFonts w:ascii="Times New Roman" w:hAnsi="Times New Roman"/>
          <w:b/>
          <w:bCs/>
          <w:kern w:val="0"/>
          <w:sz w:val="24"/>
          <w:szCs w:val="24"/>
        </w:rPr>
      </w:pPr>
      <w:r w:rsidRPr="00652804">
        <w:rPr>
          <w:rFonts w:ascii="Times New Roman" w:hAnsi="Times New Roman"/>
          <w:b/>
          <w:bCs/>
          <w:kern w:val="0"/>
          <w:sz w:val="24"/>
          <w:szCs w:val="24"/>
        </w:rPr>
        <w:t>ŞI NOTIFICAREA PRIVIND ÎNCHIDEREA ACESTEIA</w:t>
      </w:r>
    </w:p>
    <w:p w:rsidR="00652804" w:rsidRPr="00652804" w:rsidRDefault="00652804" w:rsidP="00652804">
      <w:pPr>
        <w:spacing w:after="0" w:line="240" w:lineRule="auto"/>
        <w:ind w:firstLine="567"/>
        <w:jc w:val="both"/>
        <w:rPr>
          <w:rFonts w:ascii="Times New Roman" w:hAnsi="Times New Roman"/>
          <w:kern w:val="0"/>
          <w:sz w:val="24"/>
          <w:szCs w:val="24"/>
        </w:rPr>
      </w:pPr>
      <w:r w:rsidRPr="00652804">
        <w:rPr>
          <w:rFonts w:ascii="Times New Roman" w:hAnsi="Times New Roman"/>
          <w:b/>
          <w:bCs/>
          <w:kern w:val="0"/>
          <w:sz w:val="24"/>
          <w:szCs w:val="24"/>
        </w:rPr>
        <w:t>33.</w:t>
      </w:r>
      <w:r w:rsidRPr="00652804">
        <w:rPr>
          <w:rFonts w:ascii="Times New Roman" w:hAnsi="Times New Roman"/>
          <w:kern w:val="0"/>
          <w:sz w:val="24"/>
          <w:szCs w:val="24"/>
        </w:rPr>
        <w:t xml:space="preserve"> În termen de 30 de zile de la data primirii setului complet de documente în conformitate cu capitolul V, Banca Naţională a Moldovei eliberează ori refuză să elibereze aprobarea prealabilă privind deschiderea sucursalei pe teritoriul altui stat, informând în scris banca despre decizia sa.</w:t>
      </w:r>
    </w:p>
    <w:p w:rsidR="00652804" w:rsidRPr="00652804" w:rsidRDefault="00652804" w:rsidP="00652804">
      <w:pPr>
        <w:spacing w:after="0" w:line="240" w:lineRule="auto"/>
        <w:jc w:val="both"/>
        <w:rPr>
          <w:rFonts w:ascii="Times New Roman" w:hAnsi="Times New Roman"/>
          <w:i/>
          <w:iCs/>
          <w:color w:val="663300"/>
          <w:kern w:val="0"/>
        </w:rPr>
      </w:pPr>
      <w:r w:rsidRPr="00652804">
        <w:rPr>
          <w:rFonts w:ascii="Times New Roman" w:hAnsi="Times New Roman"/>
          <w:i/>
          <w:iCs/>
          <w:color w:val="663300"/>
          <w:kern w:val="0"/>
        </w:rPr>
        <w:t>[Pct.33 modificat prin Hot. BNM nr.195 din 05.10.2023, în vigoare 30.11.2023]</w:t>
      </w:r>
    </w:p>
    <w:p w:rsidR="00652804" w:rsidRPr="00652804" w:rsidRDefault="00652804" w:rsidP="00652804">
      <w:pPr>
        <w:spacing w:after="0" w:line="240" w:lineRule="auto"/>
        <w:ind w:firstLine="567"/>
        <w:jc w:val="both"/>
        <w:rPr>
          <w:rFonts w:ascii="Times New Roman" w:hAnsi="Times New Roman"/>
          <w:kern w:val="0"/>
          <w:sz w:val="24"/>
          <w:szCs w:val="24"/>
        </w:rPr>
      </w:pPr>
      <w:r w:rsidRPr="00652804">
        <w:rPr>
          <w:rFonts w:ascii="Times New Roman" w:hAnsi="Times New Roman"/>
          <w:kern w:val="0"/>
          <w:sz w:val="24"/>
          <w:szCs w:val="24"/>
        </w:rPr>
        <w:t> </w:t>
      </w:r>
    </w:p>
    <w:p w:rsidR="00652804" w:rsidRPr="00652804" w:rsidRDefault="00652804" w:rsidP="00652804">
      <w:pPr>
        <w:spacing w:after="0" w:line="240" w:lineRule="auto"/>
        <w:ind w:firstLine="567"/>
        <w:jc w:val="both"/>
        <w:rPr>
          <w:rFonts w:ascii="Times New Roman" w:hAnsi="Times New Roman"/>
          <w:kern w:val="0"/>
          <w:sz w:val="24"/>
          <w:szCs w:val="24"/>
        </w:rPr>
      </w:pPr>
      <w:r w:rsidRPr="00652804">
        <w:rPr>
          <w:rFonts w:ascii="Times New Roman" w:hAnsi="Times New Roman"/>
          <w:b/>
          <w:bCs/>
          <w:kern w:val="0"/>
          <w:sz w:val="24"/>
          <w:szCs w:val="24"/>
        </w:rPr>
        <w:t>34.</w:t>
      </w:r>
      <w:r w:rsidRPr="00652804">
        <w:rPr>
          <w:rFonts w:ascii="Times New Roman" w:hAnsi="Times New Roman"/>
          <w:kern w:val="0"/>
          <w:sz w:val="24"/>
          <w:szCs w:val="24"/>
        </w:rPr>
        <w:t xml:space="preserve"> În cazul în care documentele şi informaţiile prezentate conform capitolului V sunt insuficiente pentru a lua o decizie cu privire la cererea de aprobare prealabilă a deschiderii sucursalei pe teritoriul altui stat, Banca Naţională a Moldovei este în drept să solicite prezentarea documentelor şi a informaţiilor suplimentare. Banca este obligată să prezinte informaţiile şi documentele suplimentare în termenul indicat de Banca Naţională a Moldovei.</w:t>
      </w:r>
    </w:p>
    <w:p w:rsidR="00652804" w:rsidRPr="00652804" w:rsidRDefault="00652804" w:rsidP="00652804">
      <w:pPr>
        <w:spacing w:after="0" w:line="240" w:lineRule="auto"/>
        <w:ind w:firstLine="567"/>
        <w:jc w:val="both"/>
        <w:rPr>
          <w:rFonts w:ascii="Times New Roman" w:hAnsi="Times New Roman"/>
          <w:kern w:val="0"/>
          <w:sz w:val="24"/>
          <w:szCs w:val="24"/>
        </w:rPr>
      </w:pPr>
      <w:r w:rsidRPr="00652804">
        <w:rPr>
          <w:rFonts w:ascii="Times New Roman" w:hAnsi="Times New Roman"/>
          <w:b/>
          <w:bCs/>
          <w:kern w:val="0"/>
          <w:sz w:val="24"/>
          <w:szCs w:val="24"/>
        </w:rPr>
        <w:t>35.</w:t>
      </w:r>
      <w:r w:rsidRPr="00652804">
        <w:rPr>
          <w:rFonts w:ascii="Times New Roman" w:hAnsi="Times New Roman"/>
          <w:kern w:val="0"/>
          <w:sz w:val="24"/>
          <w:szCs w:val="24"/>
        </w:rPr>
        <w:t xml:space="preserve"> Banca Naţională a Moldovei poate stabili un termen mai mare pentru emiterea deciziei prevăzute la punctul 33, care nu va depăşi 90 de zile, în condiţiile Codului Administrativ, cu informarea băncii.</w:t>
      </w:r>
    </w:p>
    <w:p w:rsidR="00652804" w:rsidRPr="00652804" w:rsidRDefault="00652804" w:rsidP="00652804">
      <w:pPr>
        <w:spacing w:after="0" w:line="240" w:lineRule="auto"/>
        <w:ind w:firstLine="567"/>
        <w:jc w:val="both"/>
        <w:rPr>
          <w:rFonts w:ascii="Times New Roman" w:hAnsi="Times New Roman"/>
          <w:kern w:val="0"/>
          <w:sz w:val="24"/>
          <w:szCs w:val="24"/>
        </w:rPr>
      </w:pPr>
      <w:r w:rsidRPr="00652804">
        <w:rPr>
          <w:rFonts w:ascii="Times New Roman" w:hAnsi="Times New Roman"/>
          <w:b/>
          <w:bCs/>
          <w:kern w:val="0"/>
          <w:sz w:val="24"/>
          <w:szCs w:val="24"/>
        </w:rPr>
        <w:lastRenderedPageBreak/>
        <w:t>36.</w:t>
      </w:r>
      <w:r w:rsidRPr="00652804">
        <w:rPr>
          <w:rFonts w:ascii="Times New Roman" w:hAnsi="Times New Roman"/>
          <w:kern w:val="0"/>
          <w:sz w:val="24"/>
          <w:szCs w:val="24"/>
        </w:rPr>
        <w:t xml:space="preserve"> Banca Naţională a Moldovei refuză eliberarea aprobării prealabile a deschiderii sucursalei pe teritoriul altui stat, indicând motivul refuzului în cazul în care:</w:t>
      </w:r>
    </w:p>
    <w:p w:rsidR="00652804" w:rsidRPr="00652804" w:rsidRDefault="00652804" w:rsidP="00652804">
      <w:pPr>
        <w:spacing w:after="0" w:line="240" w:lineRule="auto"/>
        <w:ind w:firstLine="567"/>
        <w:jc w:val="both"/>
        <w:rPr>
          <w:rFonts w:ascii="Times New Roman" w:hAnsi="Times New Roman"/>
          <w:kern w:val="0"/>
          <w:sz w:val="24"/>
          <w:szCs w:val="24"/>
        </w:rPr>
      </w:pPr>
      <w:r w:rsidRPr="00652804">
        <w:rPr>
          <w:rFonts w:ascii="Times New Roman" w:hAnsi="Times New Roman"/>
          <w:kern w:val="0"/>
          <w:sz w:val="24"/>
          <w:szCs w:val="24"/>
        </w:rPr>
        <w:t>1) urmare evaluării tuturor informaţiilor deţinute de Banca Naţională a Moldovei, condiţiile stabilite la punctul 27 nu sunt îndeplinite;</w:t>
      </w:r>
    </w:p>
    <w:p w:rsidR="00652804" w:rsidRPr="00652804" w:rsidRDefault="00652804" w:rsidP="00652804">
      <w:pPr>
        <w:spacing w:after="0" w:line="240" w:lineRule="auto"/>
        <w:ind w:firstLine="567"/>
        <w:jc w:val="both"/>
        <w:rPr>
          <w:rFonts w:ascii="Times New Roman" w:hAnsi="Times New Roman"/>
          <w:kern w:val="0"/>
          <w:sz w:val="24"/>
          <w:szCs w:val="24"/>
        </w:rPr>
      </w:pPr>
      <w:r w:rsidRPr="00652804">
        <w:rPr>
          <w:rFonts w:ascii="Times New Roman" w:hAnsi="Times New Roman"/>
          <w:kern w:val="0"/>
          <w:sz w:val="24"/>
          <w:szCs w:val="24"/>
        </w:rPr>
        <w:t>2) nu au fost prezentate documentele şi informaţiile prevăzute în capitolul V şi cele solicitate suplimentar şi/sau au fost prezentate documente şi informaţii incomplete, contradictorii, neveridice sau insuficiente.</w:t>
      </w:r>
    </w:p>
    <w:p w:rsidR="00652804" w:rsidRPr="00652804" w:rsidRDefault="00652804" w:rsidP="00652804">
      <w:pPr>
        <w:spacing w:after="0" w:line="240" w:lineRule="auto"/>
        <w:ind w:firstLine="567"/>
        <w:jc w:val="both"/>
        <w:rPr>
          <w:rFonts w:ascii="Times New Roman" w:hAnsi="Times New Roman"/>
          <w:kern w:val="0"/>
          <w:sz w:val="24"/>
          <w:szCs w:val="24"/>
        </w:rPr>
      </w:pPr>
      <w:r w:rsidRPr="00652804">
        <w:rPr>
          <w:rFonts w:ascii="Times New Roman" w:hAnsi="Times New Roman"/>
          <w:b/>
          <w:bCs/>
          <w:kern w:val="0"/>
          <w:sz w:val="24"/>
          <w:szCs w:val="24"/>
        </w:rPr>
        <w:t>37.</w:t>
      </w:r>
      <w:r w:rsidRPr="00652804">
        <w:rPr>
          <w:rFonts w:ascii="Times New Roman" w:hAnsi="Times New Roman"/>
          <w:kern w:val="0"/>
          <w:sz w:val="24"/>
          <w:szCs w:val="24"/>
        </w:rPr>
        <w:t xml:space="preserve"> Aprobarea prealabilă de către Banca Naţională a Moldovei a deschiderii sucursalei pe teritoriul altui stat este valabilă pe perioada de 1 an de la data eliberării acesteia. Banca Naţională a Moldovei, la cererea băncii, poate prelungi acest termen dacă este necesar, cu cel mult 6 luni. În cazul în care sucursala respectivă nu a fost deschisă în termenul menţionat, aprobarea prealabilă îşi pierde valabilitatea.</w:t>
      </w:r>
    </w:p>
    <w:p w:rsidR="00652804" w:rsidRPr="00652804" w:rsidRDefault="00652804" w:rsidP="00652804">
      <w:pPr>
        <w:spacing w:after="0" w:line="240" w:lineRule="auto"/>
        <w:ind w:firstLine="567"/>
        <w:jc w:val="both"/>
        <w:rPr>
          <w:rFonts w:ascii="Times New Roman" w:hAnsi="Times New Roman"/>
          <w:kern w:val="0"/>
          <w:sz w:val="24"/>
          <w:szCs w:val="24"/>
        </w:rPr>
      </w:pPr>
      <w:r w:rsidRPr="00652804">
        <w:rPr>
          <w:rFonts w:ascii="Times New Roman" w:hAnsi="Times New Roman"/>
          <w:b/>
          <w:bCs/>
          <w:kern w:val="0"/>
          <w:sz w:val="24"/>
          <w:szCs w:val="24"/>
        </w:rPr>
        <w:t>38.</w:t>
      </w:r>
      <w:r w:rsidRPr="00652804">
        <w:rPr>
          <w:rFonts w:ascii="Times New Roman" w:hAnsi="Times New Roman"/>
          <w:kern w:val="0"/>
          <w:sz w:val="24"/>
          <w:szCs w:val="24"/>
        </w:rPr>
        <w:t xml:space="preserve"> Banca notifică Banca Naţională a Moldovei despre deschiderea sucursalei pe teritoriul altui stat, în termen de 2 zile lucrătoare din ziua începerii activităţii.</w:t>
      </w:r>
    </w:p>
    <w:p w:rsidR="00652804" w:rsidRPr="00652804" w:rsidRDefault="00652804" w:rsidP="00652804">
      <w:pPr>
        <w:spacing w:after="0" w:line="240" w:lineRule="auto"/>
        <w:ind w:firstLine="567"/>
        <w:jc w:val="both"/>
        <w:rPr>
          <w:rFonts w:ascii="Times New Roman" w:hAnsi="Times New Roman"/>
          <w:kern w:val="0"/>
          <w:sz w:val="24"/>
          <w:szCs w:val="24"/>
        </w:rPr>
      </w:pPr>
      <w:r w:rsidRPr="00652804">
        <w:rPr>
          <w:rFonts w:ascii="Times New Roman" w:hAnsi="Times New Roman"/>
          <w:b/>
          <w:bCs/>
          <w:kern w:val="0"/>
          <w:sz w:val="24"/>
          <w:szCs w:val="24"/>
        </w:rPr>
        <w:t>39.</w:t>
      </w:r>
      <w:r w:rsidRPr="00652804">
        <w:rPr>
          <w:rFonts w:ascii="Times New Roman" w:hAnsi="Times New Roman"/>
          <w:kern w:val="0"/>
          <w:sz w:val="24"/>
          <w:szCs w:val="24"/>
        </w:rPr>
        <w:t xml:space="preserve"> În cazul închiderii sucursalei pe teritoriul altui stat, banca, concomitent cu cererea pentru obţinerea aprobării prealabile a Băncii Naţionale a Moldovei privind modificarea statutului băncii, notifică Banca Naţională a Moldovei despre închiderea sucursalei pe teritoriul altui stat. La notificare, banca anexează următoarele documente şi informaţii:</w:t>
      </w:r>
    </w:p>
    <w:p w:rsidR="00652804" w:rsidRPr="00652804" w:rsidRDefault="00652804" w:rsidP="00652804">
      <w:pPr>
        <w:spacing w:after="0" w:line="240" w:lineRule="auto"/>
        <w:ind w:firstLine="567"/>
        <w:jc w:val="both"/>
        <w:rPr>
          <w:rFonts w:ascii="Times New Roman" w:hAnsi="Times New Roman"/>
          <w:kern w:val="0"/>
          <w:sz w:val="24"/>
          <w:szCs w:val="24"/>
        </w:rPr>
      </w:pPr>
      <w:r w:rsidRPr="00652804">
        <w:rPr>
          <w:rFonts w:ascii="Times New Roman" w:hAnsi="Times New Roman"/>
          <w:kern w:val="0"/>
          <w:sz w:val="24"/>
          <w:szCs w:val="24"/>
        </w:rPr>
        <w:t>1) extrasul din procesul-verbal sau copia confirmată de bancă a deciziei consiliului băncii privind închiderea sucursalei pe teritoriul altui stat;</w:t>
      </w:r>
    </w:p>
    <w:p w:rsidR="00652804" w:rsidRPr="00652804" w:rsidRDefault="00652804" w:rsidP="00652804">
      <w:pPr>
        <w:spacing w:after="0" w:line="240" w:lineRule="auto"/>
        <w:ind w:firstLine="567"/>
        <w:jc w:val="both"/>
        <w:rPr>
          <w:rFonts w:ascii="Times New Roman" w:hAnsi="Times New Roman"/>
          <w:kern w:val="0"/>
          <w:sz w:val="24"/>
          <w:szCs w:val="24"/>
        </w:rPr>
      </w:pPr>
      <w:r w:rsidRPr="00652804">
        <w:rPr>
          <w:rFonts w:ascii="Times New Roman" w:hAnsi="Times New Roman"/>
          <w:kern w:val="0"/>
          <w:sz w:val="24"/>
          <w:szCs w:val="24"/>
        </w:rPr>
        <w:t>2) informaţia privind rezultatele procesului de executare a obligaţiilor asumate prin sucursala respectivă.</w:t>
      </w:r>
    </w:p>
    <w:p w:rsidR="00652804" w:rsidRPr="00652804" w:rsidRDefault="00652804" w:rsidP="00652804">
      <w:pPr>
        <w:spacing w:after="0" w:line="240" w:lineRule="auto"/>
        <w:ind w:firstLine="567"/>
        <w:jc w:val="both"/>
        <w:rPr>
          <w:rFonts w:ascii="Times New Roman" w:hAnsi="Times New Roman"/>
          <w:kern w:val="0"/>
          <w:sz w:val="24"/>
          <w:szCs w:val="24"/>
        </w:rPr>
      </w:pPr>
      <w:r w:rsidRPr="00652804">
        <w:rPr>
          <w:rFonts w:ascii="Times New Roman" w:hAnsi="Times New Roman"/>
          <w:b/>
          <w:bCs/>
          <w:kern w:val="0"/>
          <w:sz w:val="24"/>
          <w:szCs w:val="24"/>
        </w:rPr>
        <w:t>40.</w:t>
      </w:r>
      <w:r w:rsidRPr="00652804">
        <w:rPr>
          <w:rFonts w:ascii="Times New Roman" w:hAnsi="Times New Roman"/>
          <w:kern w:val="0"/>
          <w:sz w:val="24"/>
          <w:szCs w:val="24"/>
        </w:rPr>
        <w:t xml:space="preserve"> Banca efectuează notificările prevăzute la punctele 38 şi 39, în format electronic, prin intermediul portalului WEB al Sistemului informatic al Băncii Naţionale a Moldovei cu privire la licenţiere, autorizare şi notificare, conform Ghidului privind utilizarea portalului WEB al Sistemului informatic al Băncii Naţionale a Moldovei cu privire la licenţiere, autorizare şi notificare, în vederea notificării deschiderii/închiderii sucursalelor/oficiilor secundare ale băncilor.</w:t>
      </w:r>
    </w:p>
    <w:p w:rsidR="00652804" w:rsidRPr="00652804" w:rsidRDefault="00652804" w:rsidP="00652804">
      <w:pPr>
        <w:spacing w:after="0" w:line="240" w:lineRule="auto"/>
        <w:ind w:firstLine="567"/>
        <w:jc w:val="both"/>
        <w:rPr>
          <w:rFonts w:ascii="Times New Roman" w:hAnsi="Times New Roman"/>
          <w:kern w:val="0"/>
          <w:sz w:val="24"/>
          <w:szCs w:val="24"/>
        </w:rPr>
      </w:pPr>
      <w:r w:rsidRPr="00652804">
        <w:rPr>
          <w:rFonts w:ascii="Times New Roman" w:hAnsi="Times New Roman"/>
          <w:b/>
          <w:bCs/>
          <w:kern w:val="0"/>
          <w:sz w:val="24"/>
          <w:szCs w:val="24"/>
        </w:rPr>
        <w:t>41.</w:t>
      </w:r>
      <w:r w:rsidRPr="00652804">
        <w:rPr>
          <w:rFonts w:ascii="Times New Roman" w:hAnsi="Times New Roman"/>
          <w:kern w:val="0"/>
          <w:sz w:val="24"/>
          <w:szCs w:val="24"/>
        </w:rPr>
        <w:t xml:space="preserve"> Înfiinţarea şi închiderea unei sucursale pe teritoriul altui stat de către băncile din Republica Moldova sunt supuse dispoziţiilor legale din statul gazdă.</w:t>
      </w:r>
    </w:p>
    <w:p w:rsidR="00652804" w:rsidRPr="00652804" w:rsidRDefault="00652804" w:rsidP="00652804">
      <w:pPr>
        <w:spacing w:after="0" w:line="240" w:lineRule="auto"/>
        <w:jc w:val="both"/>
        <w:rPr>
          <w:rFonts w:ascii="Times New Roman" w:hAnsi="Times New Roman"/>
          <w:i/>
          <w:iCs/>
          <w:color w:val="663300"/>
          <w:kern w:val="0"/>
        </w:rPr>
      </w:pPr>
      <w:r w:rsidRPr="00652804">
        <w:rPr>
          <w:rFonts w:ascii="Times New Roman" w:hAnsi="Times New Roman"/>
          <w:i/>
          <w:iCs/>
          <w:color w:val="663300"/>
          <w:kern w:val="0"/>
        </w:rPr>
        <w:t>[Pct.41 modificat prin Hot. BNM nr.195 din 05.10.2023, în vigoare 30.11.2023]</w:t>
      </w:r>
    </w:p>
    <w:p w:rsidR="00652804" w:rsidRPr="00652804" w:rsidRDefault="00652804" w:rsidP="00652804">
      <w:pPr>
        <w:spacing w:after="0" w:line="240" w:lineRule="auto"/>
        <w:ind w:firstLine="567"/>
        <w:jc w:val="both"/>
        <w:rPr>
          <w:rFonts w:ascii="Times New Roman" w:hAnsi="Times New Roman"/>
          <w:kern w:val="0"/>
          <w:sz w:val="24"/>
          <w:szCs w:val="24"/>
        </w:rPr>
      </w:pPr>
      <w:r w:rsidRPr="00652804">
        <w:rPr>
          <w:rFonts w:ascii="Times New Roman" w:hAnsi="Times New Roman"/>
          <w:kern w:val="0"/>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2330"/>
        <w:gridCol w:w="1457"/>
        <w:gridCol w:w="2278"/>
        <w:gridCol w:w="1763"/>
      </w:tblGrid>
      <w:tr w:rsidR="00652804" w:rsidRPr="00652804" w:rsidTr="00652804">
        <w:trPr>
          <w:jc w:val="center"/>
        </w:trPr>
        <w:tc>
          <w:tcPr>
            <w:tcW w:w="0" w:type="auto"/>
            <w:gridSpan w:val="4"/>
            <w:tcBorders>
              <w:top w:val="nil"/>
              <w:left w:val="nil"/>
              <w:bottom w:val="single" w:sz="6" w:space="0" w:color="000000"/>
              <w:right w:val="nil"/>
            </w:tcBorders>
            <w:tcMar>
              <w:top w:w="24" w:type="dxa"/>
              <w:left w:w="48" w:type="dxa"/>
              <w:bottom w:w="24" w:type="dxa"/>
              <w:right w:w="48" w:type="dxa"/>
            </w:tcMar>
            <w:hideMark/>
          </w:tcPr>
          <w:p w:rsidR="00652804" w:rsidRPr="00652804" w:rsidRDefault="00652804" w:rsidP="00652804">
            <w:pPr>
              <w:spacing w:after="0" w:line="240" w:lineRule="auto"/>
              <w:jc w:val="right"/>
              <w:rPr>
                <w:rFonts w:ascii="Times New Roman" w:hAnsi="Times New Roman"/>
                <w:kern w:val="0"/>
              </w:rPr>
            </w:pPr>
            <w:r w:rsidRPr="00652804">
              <w:rPr>
                <w:rFonts w:ascii="Times New Roman" w:hAnsi="Times New Roman"/>
                <w:kern w:val="0"/>
              </w:rPr>
              <w:t>Anexă</w:t>
            </w:r>
          </w:p>
          <w:p w:rsidR="00652804" w:rsidRPr="00652804" w:rsidRDefault="00652804" w:rsidP="00652804">
            <w:pPr>
              <w:spacing w:after="0" w:line="240" w:lineRule="auto"/>
              <w:jc w:val="right"/>
              <w:rPr>
                <w:rFonts w:ascii="Times New Roman" w:hAnsi="Times New Roman"/>
                <w:kern w:val="0"/>
              </w:rPr>
            </w:pPr>
            <w:r w:rsidRPr="00652804">
              <w:rPr>
                <w:rFonts w:ascii="Times New Roman" w:hAnsi="Times New Roman"/>
                <w:kern w:val="0"/>
              </w:rPr>
              <w:t>la Regulamentul cu privire la sucursalele</w:t>
            </w:r>
          </w:p>
          <w:p w:rsidR="00652804" w:rsidRPr="00652804" w:rsidRDefault="00652804" w:rsidP="00652804">
            <w:pPr>
              <w:spacing w:after="0" w:line="240" w:lineRule="auto"/>
              <w:jc w:val="right"/>
              <w:rPr>
                <w:rFonts w:ascii="Times New Roman" w:hAnsi="Times New Roman"/>
                <w:kern w:val="0"/>
              </w:rPr>
            </w:pPr>
            <w:r w:rsidRPr="00652804">
              <w:rPr>
                <w:rFonts w:ascii="Times New Roman" w:hAnsi="Times New Roman"/>
                <w:kern w:val="0"/>
              </w:rPr>
              <w:t>şi oficiile secundare ale băncilor</w:t>
            </w:r>
          </w:p>
          <w:p w:rsidR="00652804" w:rsidRPr="00652804" w:rsidRDefault="00652804" w:rsidP="00652804">
            <w:pPr>
              <w:spacing w:after="0" w:line="240" w:lineRule="auto"/>
              <w:jc w:val="center"/>
              <w:rPr>
                <w:rFonts w:ascii="Times New Roman" w:hAnsi="Times New Roman"/>
                <w:kern w:val="0"/>
              </w:rPr>
            </w:pPr>
            <w:r w:rsidRPr="00652804">
              <w:rPr>
                <w:rFonts w:ascii="Times New Roman" w:hAnsi="Times New Roman"/>
                <w:kern w:val="0"/>
              </w:rPr>
              <w:t> </w:t>
            </w:r>
          </w:p>
          <w:p w:rsidR="00652804" w:rsidRPr="00652804" w:rsidRDefault="00652804" w:rsidP="00652804">
            <w:pPr>
              <w:spacing w:after="0" w:line="240" w:lineRule="auto"/>
              <w:jc w:val="center"/>
              <w:rPr>
                <w:rFonts w:ascii="Times New Roman" w:hAnsi="Times New Roman"/>
                <w:kern w:val="0"/>
              </w:rPr>
            </w:pPr>
            <w:r w:rsidRPr="00652804">
              <w:rPr>
                <w:rFonts w:ascii="Times New Roman" w:hAnsi="Times New Roman"/>
                <w:b/>
                <w:bCs/>
                <w:kern w:val="0"/>
              </w:rPr>
              <w:t>Informaţia</w:t>
            </w:r>
          </w:p>
          <w:p w:rsidR="00652804" w:rsidRPr="00652804" w:rsidRDefault="00652804" w:rsidP="00652804">
            <w:pPr>
              <w:spacing w:after="0" w:line="240" w:lineRule="auto"/>
              <w:jc w:val="center"/>
              <w:rPr>
                <w:rFonts w:ascii="Times New Roman" w:hAnsi="Times New Roman"/>
                <w:kern w:val="0"/>
              </w:rPr>
            </w:pPr>
            <w:r w:rsidRPr="00652804">
              <w:rPr>
                <w:rFonts w:ascii="Times New Roman" w:hAnsi="Times New Roman"/>
                <w:b/>
                <w:bCs/>
                <w:kern w:val="0"/>
              </w:rPr>
              <w:t>privind sucursalele şi oficiile secundare ale băncii</w:t>
            </w:r>
          </w:p>
          <w:p w:rsidR="00652804" w:rsidRPr="00652804" w:rsidRDefault="00652804" w:rsidP="00652804">
            <w:pPr>
              <w:spacing w:after="0" w:line="240" w:lineRule="auto"/>
              <w:jc w:val="center"/>
              <w:rPr>
                <w:rFonts w:ascii="Times New Roman" w:hAnsi="Times New Roman"/>
                <w:kern w:val="0"/>
              </w:rPr>
            </w:pPr>
            <w:r w:rsidRPr="00652804">
              <w:rPr>
                <w:rFonts w:ascii="Times New Roman" w:hAnsi="Times New Roman"/>
                <w:kern w:val="0"/>
              </w:rPr>
              <w:t>(se prezintă anual)</w:t>
            </w:r>
          </w:p>
          <w:p w:rsidR="00652804" w:rsidRPr="00652804" w:rsidRDefault="00652804" w:rsidP="00652804">
            <w:pPr>
              <w:spacing w:after="0" w:line="240" w:lineRule="auto"/>
              <w:ind w:firstLine="567"/>
              <w:jc w:val="both"/>
              <w:rPr>
                <w:rFonts w:ascii="Times New Roman" w:hAnsi="Times New Roman"/>
                <w:kern w:val="0"/>
              </w:rPr>
            </w:pPr>
            <w:r w:rsidRPr="00652804">
              <w:rPr>
                <w:rFonts w:ascii="Times New Roman" w:hAnsi="Times New Roman"/>
                <w:kern w:val="0"/>
              </w:rPr>
              <w:t> </w:t>
            </w:r>
          </w:p>
          <w:p w:rsidR="00652804" w:rsidRPr="00652804" w:rsidRDefault="00652804" w:rsidP="00652804">
            <w:pPr>
              <w:spacing w:after="0" w:line="240" w:lineRule="auto"/>
              <w:ind w:firstLine="567"/>
              <w:jc w:val="both"/>
              <w:rPr>
                <w:rFonts w:ascii="Times New Roman" w:hAnsi="Times New Roman"/>
                <w:kern w:val="0"/>
              </w:rPr>
            </w:pPr>
            <w:r w:rsidRPr="00652804">
              <w:rPr>
                <w:rFonts w:ascii="Times New Roman" w:hAnsi="Times New Roman"/>
                <w:b/>
                <w:bCs/>
                <w:kern w:val="0"/>
              </w:rPr>
              <w:t>Banca</w:t>
            </w:r>
            <w:r w:rsidRPr="00652804">
              <w:rPr>
                <w:rFonts w:ascii="Times New Roman" w:hAnsi="Times New Roman"/>
                <w:kern w:val="0"/>
              </w:rPr>
              <w:t xml:space="preserve"> _______________</w:t>
            </w:r>
          </w:p>
          <w:p w:rsidR="00652804" w:rsidRPr="00652804" w:rsidRDefault="00652804" w:rsidP="00652804">
            <w:pPr>
              <w:spacing w:after="0" w:line="240" w:lineRule="auto"/>
              <w:ind w:firstLine="567"/>
              <w:jc w:val="both"/>
              <w:rPr>
                <w:rFonts w:ascii="Times New Roman" w:hAnsi="Times New Roman"/>
                <w:kern w:val="0"/>
              </w:rPr>
            </w:pPr>
            <w:r w:rsidRPr="00652804">
              <w:rPr>
                <w:rFonts w:ascii="Times New Roman" w:hAnsi="Times New Roman"/>
                <w:kern w:val="0"/>
                <w:sz w:val="18"/>
                <w:szCs w:val="18"/>
              </w:rPr>
              <w:t>                (denumirea băncii)</w:t>
            </w:r>
          </w:p>
          <w:p w:rsidR="00652804" w:rsidRPr="00652804" w:rsidRDefault="00652804" w:rsidP="00652804">
            <w:pPr>
              <w:spacing w:after="0" w:line="240" w:lineRule="auto"/>
              <w:ind w:firstLine="567"/>
              <w:jc w:val="both"/>
              <w:rPr>
                <w:rFonts w:ascii="Times New Roman" w:hAnsi="Times New Roman"/>
                <w:kern w:val="0"/>
              </w:rPr>
            </w:pPr>
            <w:r w:rsidRPr="00652804">
              <w:rPr>
                <w:rFonts w:ascii="Times New Roman" w:hAnsi="Times New Roman"/>
                <w:kern w:val="0"/>
                <w:sz w:val="18"/>
                <w:szCs w:val="18"/>
              </w:rPr>
              <w:t> </w:t>
            </w:r>
          </w:p>
        </w:tc>
      </w:tr>
      <w:tr w:rsidR="00652804" w:rsidRPr="00652804" w:rsidTr="00652804">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652804" w:rsidRPr="00652804" w:rsidRDefault="00652804" w:rsidP="00652804">
            <w:pPr>
              <w:spacing w:after="0" w:line="240" w:lineRule="auto"/>
              <w:jc w:val="center"/>
              <w:rPr>
                <w:rFonts w:ascii="Times New Roman" w:hAnsi="Times New Roman"/>
                <w:kern w:val="0"/>
              </w:rPr>
            </w:pPr>
            <w:r w:rsidRPr="00652804">
              <w:rPr>
                <w:rFonts w:ascii="Times New Roman" w:hAnsi="Times New Roman"/>
                <w:b/>
                <w:bCs/>
                <w:kern w:val="0"/>
              </w:rPr>
              <w:t>Denumirea subdiviziunii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652804" w:rsidRPr="00652804" w:rsidRDefault="00652804" w:rsidP="00652804">
            <w:pPr>
              <w:spacing w:after="0" w:line="240" w:lineRule="auto"/>
              <w:jc w:val="center"/>
              <w:rPr>
                <w:rFonts w:ascii="Times New Roman" w:hAnsi="Times New Roman"/>
                <w:kern w:val="0"/>
              </w:rPr>
            </w:pPr>
            <w:r w:rsidRPr="00652804">
              <w:rPr>
                <w:rFonts w:ascii="Times New Roman" w:hAnsi="Times New Roman"/>
                <w:b/>
                <w:bCs/>
                <w:kern w:val="0"/>
              </w:rPr>
              <w:t>Sediul, telefonul, faxul</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652804" w:rsidRPr="00652804" w:rsidRDefault="00652804" w:rsidP="00652804">
            <w:pPr>
              <w:spacing w:after="0" w:line="240" w:lineRule="auto"/>
              <w:jc w:val="center"/>
              <w:rPr>
                <w:rFonts w:ascii="Times New Roman" w:hAnsi="Times New Roman"/>
                <w:kern w:val="0"/>
              </w:rPr>
            </w:pPr>
            <w:r w:rsidRPr="00652804">
              <w:rPr>
                <w:rFonts w:ascii="Times New Roman" w:hAnsi="Times New Roman"/>
                <w:b/>
                <w:bCs/>
                <w:kern w:val="0"/>
              </w:rPr>
              <w:t>Numele, prenumele conducătorului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652804" w:rsidRPr="00652804" w:rsidRDefault="00652804" w:rsidP="00652804">
            <w:pPr>
              <w:spacing w:after="0" w:line="240" w:lineRule="auto"/>
              <w:jc w:val="center"/>
              <w:rPr>
                <w:rFonts w:ascii="Times New Roman" w:hAnsi="Times New Roman"/>
                <w:kern w:val="0"/>
              </w:rPr>
            </w:pPr>
            <w:r w:rsidRPr="00652804">
              <w:rPr>
                <w:rFonts w:ascii="Times New Roman" w:hAnsi="Times New Roman"/>
                <w:b/>
                <w:bCs/>
                <w:kern w:val="0"/>
              </w:rPr>
              <w:t>Data înregistrării de stat*</w:t>
            </w:r>
          </w:p>
        </w:tc>
      </w:tr>
      <w:tr w:rsidR="00652804" w:rsidRPr="00652804" w:rsidTr="006528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52804" w:rsidRPr="00652804" w:rsidRDefault="00652804" w:rsidP="00652804">
            <w:pPr>
              <w:spacing w:after="0" w:line="240" w:lineRule="auto"/>
              <w:rPr>
                <w:rFonts w:ascii="Times New Roman" w:hAnsi="Times New Roman"/>
                <w:kern w:val="0"/>
              </w:rPr>
            </w:pPr>
            <w:r w:rsidRPr="00652804">
              <w:rPr>
                <w:rFonts w:ascii="Times New Roman" w:hAnsi="Times New Roman"/>
                <w:kern w:val="0"/>
              </w:rPr>
              <w:t>Sucursalele deschise pe teritoriul R. Moldova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52804" w:rsidRPr="00652804" w:rsidRDefault="00652804" w:rsidP="00652804">
            <w:pPr>
              <w:spacing w:after="0" w:line="240" w:lineRule="auto"/>
              <w:rPr>
                <w:rFonts w:ascii="Times New Roman" w:hAnsi="Times New Roman"/>
                <w:kern w:val="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52804" w:rsidRPr="00652804" w:rsidRDefault="00652804" w:rsidP="00652804">
            <w:pPr>
              <w:spacing w:after="0" w:line="240" w:lineRule="auto"/>
              <w:rPr>
                <w:rFonts w:ascii="Times New Roman" w:hAnsi="Times New Roman"/>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52804" w:rsidRPr="00652804" w:rsidRDefault="00652804" w:rsidP="00652804">
            <w:pPr>
              <w:spacing w:after="0" w:line="240" w:lineRule="auto"/>
              <w:rPr>
                <w:rFonts w:ascii="Times New Roman" w:hAnsi="Times New Roman"/>
                <w:kern w:val="0"/>
                <w:sz w:val="20"/>
                <w:szCs w:val="20"/>
              </w:rPr>
            </w:pPr>
          </w:p>
        </w:tc>
      </w:tr>
      <w:tr w:rsidR="00652804" w:rsidRPr="00652804" w:rsidTr="006528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52804" w:rsidRPr="00652804" w:rsidRDefault="00652804" w:rsidP="00652804">
            <w:pPr>
              <w:spacing w:after="0" w:line="240" w:lineRule="auto"/>
              <w:rPr>
                <w:rFonts w:ascii="Times New Roman" w:hAnsi="Times New Roman"/>
                <w:kern w:val="0"/>
              </w:rPr>
            </w:pPr>
            <w:r w:rsidRPr="00652804">
              <w:rPr>
                <w:rFonts w:ascii="Times New Roman" w:hAnsi="Times New Roman"/>
                <w:kern w:val="0"/>
              </w:rPr>
              <w:t>a) agenţii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52804" w:rsidRPr="00652804" w:rsidRDefault="00652804" w:rsidP="00652804">
            <w:pPr>
              <w:spacing w:after="0" w:line="240" w:lineRule="auto"/>
              <w:rPr>
                <w:rFonts w:ascii="Times New Roman" w:hAnsi="Times New Roman"/>
                <w:kern w:val="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52804" w:rsidRPr="00652804" w:rsidRDefault="00652804" w:rsidP="00652804">
            <w:pPr>
              <w:spacing w:after="0" w:line="240" w:lineRule="auto"/>
              <w:jc w:val="center"/>
              <w:rPr>
                <w:rFonts w:ascii="Times New Roman" w:hAnsi="Times New Roman"/>
                <w:kern w:val="0"/>
              </w:rPr>
            </w:pPr>
            <w:r w:rsidRPr="00652804">
              <w:rPr>
                <w:rFonts w:ascii="Times New Roman" w:hAnsi="Times New Roman"/>
                <w:kern w:val="0"/>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52804" w:rsidRPr="00652804" w:rsidRDefault="00652804" w:rsidP="00652804">
            <w:pPr>
              <w:spacing w:after="0" w:line="240" w:lineRule="auto"/>
              <w:jc w:val="center"/>
              <w:rPr>
                <w:rFonts w:ascii="Times New Roman" w:hAnsi="Times New Roman"/>
                <w:kern w:val="0"/>
              </w:rPr>
            </w:pPr>
          </w:p>
        </w:tc>
      </w:tr>
      <w:tr w:rsidR="00652804" w:rsidRPr="00652804" w:rsidTr="006528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52804" w:rsidRPr="00652804" w:rsidRDefault="00652804" w:rsidP="00652804">
            <w:pPr>
              <w:spacing w:after="0" w:line="240" w:lineRule="auto"/>
              <w:rPr>
                <w:rFonts w:ascii="Times New Roman" w:hAnsi="Times New Roman"/>
                <w:kern w:val="0"/>
              </w:rPr>
            </w:pPr>
            <w:r w:rsidRPr="00652804">
              <w:rPr>
                <w:rFonts w:ascii="Times New Roman" w:hAnsi="Times New Roman"/>
                <w:kern w:val="0"/>
              </w:rPr>
              <w:t>b) birouri de schimb valutar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52804" w:rsidRPr="00652804" w:rsidRDefault="00652804" w:rsidP="00652804">
            <w:pPr>
              <w:spacing w:after="0" w:line="240" w:lineRule="auto"/>
              <w:rPr>
                <w:rFonts w:ascii="Times New Roman" w:hAnsi="Times New Roman"/>
                <w:kern w:val="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52804" w:rsidRPr="00652804" w:rsidRDefault="00652804" w:rsidP="00652804">
            <w:pPr>
              <w:spacing w:after="0" w:line="240" w:lineRule="auto"/>
              <w:jc w:val="center"/>
              <w:rPr>
                <w:rFonts w:ascii="Times New Roman" w:hAnsi="Times New Roman"/>
                <w:kern w:val="0"/>
              </w:rPr>
            </w:pPr>
            <w:r w:rsidRPr="00652804">
              <w:rPr>
                <w:rFonts w:ascii="Times New Roman" w:hAnsi="Times New Roman"/>
                <w:kern w:val="0"/>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52804" w:rsidRPr="00652804" w:rsidRDefault="00652804" w:rsidP="00652804">
            <w:pPr>
              <w:spacing w:after="0" w:line="240" w:lineRule="auto"/>
              <w:jc w:val="center"/>
              <w:rPr>
                <w:rFonts w:ascii="Times New Roman" w:hAnsi="Times New Roman"/>
                <w:kern w:val="0"/>
              </w:rPr>
            </w:pPr>
          </w:p>
        </w:tc>
      </w:tr>
      <w:tr w:rsidR="00652804" w:rsidRPr="00652804" w:rsidTr="006528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52804" w:rsidRPr="00652804" w:rsidRDefault="00652804" w:rsidP="00652804">
            <w:pPr>
              <w:spacing w:after="0" w:line="240" w:lineRule="auto"/>
              <w:rPr>
                <w:rFonts w:ascii="Times New Roman" w:hAnsi="Times New Roman"/>
                <w:kern w:val="0"/>
              </w:rPr>
            </w:pPr>
            <w:r w:rsidRPr="00652804">
              <w:rPr>
                <w:rFonts w:ascii="Times New Roman" w:hAnsi="Times New Roman"/>
                <w:kern w:val="0"/>
              </w:rPr>
              <w:lastRenderedPageBreak/>
              <w:t>Sucursale deschise pe teritoriul altui stat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52804" w:rsidRPr="00652804" w:rsidRDefault="00652804" w:rsidP="00652804">
            <w:pPr>
              <w:spacing w:after="0" w:line="240" w:lineRule="auto"/>
              <w:rPr>
                <w:rFonts w:ascii="Times New Roman" w:hAnsi="Times New Roman"/>
                <w:kern w:val="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52804" w:rsidRPr="00652804" w:rsidRDefault="00652804" w:rsidP="00652804">
            <w:pPr>
              <w:spacing w:after="0" w:line="240" w:lineRule="auto"/>
              <w:rPr>
                <w:rFonts w:ascii="Times New Roman" w:hAnsi="Times New Roman"/>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52804" w:rsidRPr="00652804" w:rsidRDefault="00652804" w:rsidP="00652804">
            <w:pPr>
              <w:spacing w:after="0" w:line="240" w:lineRule="auto"/>
              <w:rPr>
                <w:rFonts w:ascii="Times New Roman" w:hAnsi="Times New Roman"/>
                <w:kern w:val="0"/>
                <w:sz w:val="20"/>
                <w:szCs w:val="20"/>
              </w:rPr>
            </w:pPr>
          </w:p>
        </w:tc>
      </w:tr>
      <w:tr w:rsidR="00652804" w:rsidRPr="00652804" w:rsidTr="006528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52804" w:rsidRPr="00652804" w:rsidRDefault="00652804" w:rsidP="00652804">
            <w:pPr>
              <w:spacing w:after="0" w:line="240" w:lineRule="auto"/>
              <w:rPr>
                <w:rFonts w:ascii="Times New Roman" w:hAnsi="Times New Roman"/>
                <w:kern w:val="0"/>
              </w:rPr>
            </w:pPr>
            <w:r w:rsidRPr="00652804">
              <w:rPr>
                <w:rFonts w:ascii="Times New Roman" w:hAnsi="Times New Roman"/>
                <w:kern w:val="0"/>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52804" w:rsidRPr="00652804" w:rsidRDefault="00652804" w:rsidP="00652804">
            <w:pPr>
              <w:spacing w:after="0" w:line="240" w:lineRule="auto"/>
              <w:rPr>
                <w:rFonts w:ascii="Times New Roman" w:hAnsi="Times New Roman"/>
                <w:kern w:val="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52804" w:rsidRPr="00652804" w:rsidRDefault="00652804" w:rsidP="00652804">
            <w:pPr>
              <w:spacing w:after="0" w:line="240" w:lineRule="auto"/>
              <w:rPr>
                <w:rFonts w:ascii="Times New Roman" w:hAnsi="Times New Roman"/>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52804" w:rsidRPr="00652804" w:rsidRDefault="00652804" w:rsidP="00652804">
            <w:pPr>
              <w:spacing w:after="0" w:line="240" w:lineRule="auto"/>
              <w:rPr>
                <w:rFonts w:ascii="Times New Roman" w:hAnsi="Times New Roman"/>
                <w:kern w:val="0"/>
                <w:sz w:val="20"/>
                <w:szCs w:val="20"/>
              </w:rPr>
            </w:pPr>
          </w:p>
        </w:tc>
      </w:tr>
      <w:tr w:rsidR="00652804" w:rsidRPr="00652804" w:rsidTr="0065280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52804" w:rsidRPr="00652804" w:rsidRDefault="00652804" w:rsidP="00652804">
            <w:pPr>
              <w:spacing w:after="0" w:line="240" w:lineRule="auto"/>
              <w:rPr>
                <w:rFonts w:ascii="Times New Roman" w:hAnsi="Times New Roman"/>
                <w:kern w:val="0"/>
              </w:rPr>
            </w:pPr>
            <w:r w:rsidRPr="00652804">
              <w:rPr>
                <w:rFonts w:ascii="Times New Roman" w:hAnsi="Times New Roman"/>
                <w:kern w:val="0"/>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52804" w:rsidRPr="00652804" w:rsidRDefault="00652804" w:rsidP="00652804">
            <w:pPr>
              <w:spacing w:after="0" w:line="240" w:lineRule="auto"/>
              <w:rPr>
                <w:rFonts w:ascii="Times New Roman" w:hAnsi="Times New Roman"/>
                <w:kern w:val="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52804" w:rsidRPr="00652804" w:rsidRDefault="00652804" w:rsidP="00652804">
            <w:pPr>
              <w:spacing w:after="0" w:line="240" w:lineRule="auto"/>
              <w:rPr>
                <w:rFonts w:ascii="Times New Roman" w:hAnsi="Times New Roman"/>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52804" w:rsidRPr="00652804" w:rsidRDefault="00652804" w:rsidP="00652804">
            <w:pPr>
              <w:spacing w:after="0" w:line="240" w:lineRule="auto"/>
              <w:rPr>
                <w:rFonts w:ascii="Times New Roman" w:hAnsi="Times New Roman"/>
                <w:kern w:val="0"/>
                <w:sz w:val="20"/>
                <w:szCs w:val="20"/>
              </w:rPr>
            </w:pPr>
          </w:p>
        </w:tc>
      </w:tr>
      <w:tr w:rsidR="00652804" w:rsidRPr="00652804" w:rsidTr="00652804">
        <w:trPr>
          <w:jc w:val="center"/>
        </w:trPr>
        <w:tc>
          <w:tcPr>
            <w:tcW w:w="0" w:type="auto"/>
            <w:gridSpan w:val="4"/>
            <w:tcBorders>
              <w:top w:val="single" w:sz="6" w:space="0" w:color="000000"/>
              <w:left w:val="nil"/>
              <w:bottom w:val="nil"/>
              <w:right w:val="nil"/>
            </w:tcBorders>
            <w:tcMar>
              <w:top w:w="24" w:type="dxa"/>
              <w:left w:w="48" w:type="dxa"/>
              <w:bottom w:w="24" w:type="dxa"/>
              <w:right w:w="48" w:type="dxa"/>
            </w:tcMar>
            <w:hideMark/>
          </w:tcPr>
          <w:p w:rsidR="00652804" w:rsidRPr="00652804" w:rsidRDefault="00652804" w:rsidP="00652804">
            <w:pPr>
              <w:spacing w:after="0" w:line="240" w:lineRule="auto"/>
              <w:ind w:firstLine="567"/>
              <w:jc w:val="both"/>
              <w:rPr>
                <w:rFonts w:ascii="Times New Roman" w:hAnsi="Times New Roman"/>
                <w:kern w:val="0"/>
              </w:rPr>
            </w:pPr>
            <w:r w:rsidRPr="00652804">
              <w:rPr>
                <w:rFonts w:ascii="Times New Roman" w:hAnsi="Times New Roman"/>
                <w:kern w:val="0"/>
              </w:rPr>
              <w:t> </w:t>
            </w:r>
          </w:p>
          <w:p w:rsidR="00652804" w:rsidRPr="00652804" w:rsidRDefault="00652804" w:rsidP="00652804">
            <w:pPr>
              <w:spacing w:after="0" w:line="240" w:lineRule="auto"/>
              <w:ind w:firstLine="567"/>
              <w:jc w:val="both"/>
              <w:rPr>
                <w:rFonts w:ascii="Times New Roman" w:hAnsi="Times New Roman"/>
                <w:kern w:val="0"/>
              </w:rPr>
            </w:pPr>
            <w:r w:rsidRPr="00652804">
              <w:rPr>
                <w:rFonts w:ascii="Times New Roman" w:hAnsi="Times New Roman"/>
                <w:kern w:val="0"/>
              </w:rPr>
              <w:t>* pentru agenţii şi birouri de schimb valutar se indică data înregistrării modificărilor la regulamentul sucursalei (data înregistrării regulamentului în redacţie nouă) în cadrul căreia au fost deschise.</w:t>
            </w:r>
          </w:p>
          <w:p w:rsidR="00652804" w:rsidRPr="00652804" w:rsidRDefault="00652804" w:rsidP="00652804">
            <w:pPr>
              <w:spacing w:after="0" w:line="240" w:lineRule="auto"/>
              <w:ind w:firstLine="567"/>
              <w:jc w:val="both"/>
              <w:rPr>
                <w:rFonts w:ascii="Times New Roman" w:hAnsi="Times New Roman"/>
                <w:kern w:val="0"/>
              </w:rPr>
            </w:pPr>
            <w:r w:rsidRPr="00652804">
              <w:rPr>
                <w:rFonts w:ascii="Times New Roman" w:hAnsi="Times New Roman"/>
                <w:kern w:val="0"/>
              </w:rPr>
              <w:t> </w:t>
            </w:r>
          </w:p>
          <w:p w:rsidR="00652804" w:rsidRPr="00652804" w:rsidRDefault="00652804" w:rsidP="00652804">
            <w:pPr>
              <w:spacing w:after="0" w:line="240" w:lineRule="auto"/>
              <w:ind w:firstLine="567"/>
              <w:jc w:val="both"/>
              <w:rPr>
                <w:rFonts w:ascii="Times New Roman" w:hAnsi="Times New Roman"/>
                <w:kern w:val="0"/>
              </w:rPr>
            </w:pPr>
            <w:r w:rsidRPr="00652804">
              <w:rPr>
                <w:rFonts w:ascii="Times New Roman" w:hAnsi="Times New Roman"/>
                <w:b/>
                <w:bCs/>
                <w:kern w:val="0"/>
              </w:rPr>
              <w:t>Conducătorul băncii</w:t>
            </w:r>
            <w:r w:rsidRPr="00652804">
              <w:rPr>
                <w:rFonts w:ascii="Times New Roman" w:hAnsi="Times New Roman"/>
                <w:kern w:val="0"/>
              </w:rPr>
              <w:t>_______________________________</w:t>
            </w:r>
          </w:p>
          <w:p w:rsidR="00652804" w:rsidRPr="00652804" w:rsidRDefault="00652804" w:rsidP="00652804">
            <w:pPr>
              <w:spacing w:after="0" w:line="240" w:lineRule="auto"/>
              <w:ind w:firstLine="567"/>
              <w:jc w:val="both"/>
              <w:rPr>
                <w:rFonts w:ascii="Times New Roman" w:hAnsi="Times New Roman"/>
                <w:kern w:val="0"/>
              </w:rPr>
            </w:pPr>
            <w:r w:rsidRPr="00652804">
              <w:rPr>
                <w:rFonts w:ascii="Times New Roman" w:hAnsi="Times New Roman"/>
                <w:kern w:val="0"/>
              </w:rPr>
              <w:t> </w:t>
            </w:r>
          </w:p>
          <w:p w:rsidR="00652804" w:rsidRPr="00652804" w:rsidRDefault="00652804" w:rsidP="00652804">
            <w:pPr>
              <w:spacing w:after="0" w:line="240" w:lineRule="auto"/>
              <w:ind w:firstLine="567"/>
              <w:jc w:val="both"/>
              <w:rPr>
                <w:rFonts w:ascii="Times New Roman" w:hAnsi="Times New Roman"/>
                <w:kern w:val="0"/>
              </w:rPr>
            </w:pPr>
            <w:r w:rsidRPr="00652804">
              <w:rPr>
                <w:rFonts w:ascii="Times New Roman" w:hAnsi="Times New Roman"/>
                <w:b/>
                <w:bCs/>
                <w:kern w:val="0"/>
              </w:rPr>
              <w:t>Executorul şi nr.de telefon</w:t>
            </w:r>
            <w:r w:rsidRPr="00652804">
              <w:rPr>
                <w:rFonts w:ascii="Times New Roman" w:hAnsi="Times New Roman"/>
                <w:kern w:val="0"/>
              </w:rPr>
              <w:t>__________________________</w:t>
            </w:r>
          </w:p>
          <w:p w:rsidR="00652804" w:rsidRPr="00652804" w:rsidRDefault="00652804" w:rsidP="00652804">
            <w:pPr>
              <w:spacing w:after="0" w:line="240" w:lineRule="auto"/>
              <w:ind w:firstLine="567"/>
              <w:jc w:val="both"/>
              <w:rPr>
                <w:rFonts w:ascii="Times New Roman" w:hAnsi="Times New Roman"/>
                <w:kern w:val="0"/>
              </w:rPr>
            </w:pPr>
            <w:r w:rsidRPr="00652804">
              <w:rPr>
                <w:rFonts w:ascii="Times New Roman" w:hAnsi="Times New Roman"/>
                <w:b/>
                <w:bCs/>
                <w:kern w:val="0"/>
              </w:rPr>
              <w:t>Data perfectării</w:t>
            </w:r>
            <w:r w:rsidRPr="00652804">
              <w:rPr>
                <w:rFonts w:ascii="Times New Roman" w:hAnsi="Times New Roman"/>
                <w:kern w:val="0"/>
              </w:rPr>
              <w:t>  "___" ____________ 20__</w:t>
            </w:r>
          </w:p>
        </w:tc>
      </w:tr>
    </w:tbl>
    <w:p w:rsidR="000E7628" w:rsidRPr="002C5944" w:rsidRDefault="00652804" w:rsidP="002C5944">
      <w:pPr>
        <w:spacing w:after="0" w:line="240" w:lineRule="auto"/>
        <w:ind w:firstLine="567"/>
        <w:jc w:val="both"/>
        <w:rPr>
          <w:rFonts w:ascii="Times New Roman" w:hAnsi="Times New Roman"/>
          <w:i/>
          <w:iCs/>
          <w:color w:val="663300"/>
          <w:kern w:val="0"/>
        </w:rPr>
      </w:pPr>
      <w:r w:rsidRPr="00652804">
        <w:rPr>
          <w:rFonts w:ascii="Times New Roman" w:hAnsi="Times New Roman"/>
          <w:i/>
          <w:iCs/>
          <w:color w:val="663300"/>
          <w:kern w:val="0"/>
        </w:rPr>
        <w:t>[Anexa modificată prin Hot. BNM nr.195 din 05.10.2023, în vigoare 30.11.2023]</w:t>
      </w:r>
    </w:p>
    <w:sectPr w:rsidR="000E7628" w:rsidRPr="002C5944">
      <w:headerReference w:type="even" r:id="rId6"/>
      <w:headerReference w:type="default" r:id="rId7"/>
      <w:footerReference w:type="even" r:id="rId8"/>
      <w:footerReference w:type="default" r:id="rId9"/>
      <w:headerReference w:type="first" r:id="rId10"/>
      <w:footerReference w:type="first" r:id="rId11"/>
      <w:pgSz w:w="12240" w:h="15840"/>
      <w:pgMar w:top="1134" w:right="850" w:bottom="1134" w:left="1701"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4A9E" w:rsidRDefault="008D4A9E" w:rsidP="002C5944">
      <w:pPr>
        <w:spacing w:after="0" w:line="240" w:lineRule="auto"/>
      </w:pPr>
      <w:r>
        <w:separator/>
      </w:r>
    </w:p>
  </w:endnote>
  <w:endnote w:type="continuationSeparator" w:id="0">
    <w:p w:rsidR="008D4A9E" w:rsidRDefault="008D4A9E" w:rsidP="002C5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944" w:rsidRDefault="002C59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944" w:rsidRDefault="002C5944" w:rsidP="002C5944">
    <w:pPr>
      <w:pStyle w:val="Footer"/>
      <w:spacing w:after="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944" w:rsidRDefault="002C59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4A9E" w:rsidRDefault="008D4A9E" w:rsidP="002C5944">
      <w:pPr>
        <w:spacing w:after="0" w:line="240" w:lineRule="auto"/>
      </w:pPr>
      <w:r>
        <w:separator/>
      </w:r>
    </w:p>
  </w:footnote>
  <w:footnote w:type="continuationSeparator" w:id="0">
    <w:p w:rsidR="008D4A9E" w:rsidRDefault="008D4A9E" w:rsidP="002C59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944" w:rsidRDefault="002C59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944" w:rsidRDefault="002C5944" w:rsidP="002C5944">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944" w:rsidRDefault="002C59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804"/>
    <w:rsid w:val="000E7628"/>
    <w:rsid w:val="002C5944"/>
    <w:rsid w:val="00493227"/>
    <w:rsid w:val="00652804"/>
    <w:rsid w:val="008D4A9E"/>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FA35B56-3878-49CE-9223-EC53E9C59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o-MD" w:eastAsia="ro-M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944"/>
    <w:pPr>
      <w:tabs>
        <w:tab w:val="center" w:pos="4677"/>
        <w:tab w:val="right" w:pos="9355"/>
      </w:tabs>
    </w:pPr>
  </w:style>
  <w:style w:type="character" w:customStyle="1" w:styleId="HeaderChar">
    <w:name w:val="Header Char"/>
    <w:basedOn w:val="DefaultParagraphFont"/>
    <w:link w:val="Header"/>
    <w:uiPriority w:val="99"/>
    <w:rsid w:val="002C5944"/>
    <w:rPr>
      <w:rFonts w:cs="Times New Roman"/>
    </w:rPr>
  </w:style>
  <w:style w:type="paragraph" w:styleId="Footer">
    <w:name w:val="footer"/>
    <w:basedOn w:val="Normal"/>
    <w:link w:val="FooterChar"/>
    <w:uiPriority w:val="99"/>
    <w:unhideWhenUsed/>
    <w:rsid w:val="002C5944"/>
    <w:pPr>
      <w:tabs>
        <w:tab w:val="center" w:pos="4677"/>
        <w:tab w:val="right" w:pos="9355"/>
      </w:tabs>
    </w:pPr>
  </w:style>
  <w:style w:type="character" w:customStyle="1" w:styleId="FooterChar">
    <w:name w:val="Footer Char"/>
    <w:basedOn w:val="DefaultParagraphFont"/>
    <w:link w:val="Footer"/>
    <w:uiPriority w:val="99"/>
    <w:rsid w:val="002C594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6448038">
      <w:marLeft w:val="0"/>
      <w:marRight w:val="0"/>
      <w:marTop w:val="0"/>
      <w:marBottom w:val="0"/>
      <w:divBdr>
        <w:top w:val="none" w:sz="0" w:space="0" w:color="auto"/>
        <w:left w:val="none" w:sz="0" w:space="0" w:color="auto"/>
        <w:bottom w:val="none" w:sz="0" w:space="0" w:color="auto"/>
        <w:right w:val="none" w:sz="0" w:space="0" w:color="auto"/>
      </w:divBdr>
    </w:div>
    <w:div w:id="170644803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3411</Words>
  <Characters>19444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BNM</dc:creator>
  <cp:keywords/>
  <dc:description/>
  <cp:lastModifiedBy>Ion V. Nicorici</cp:lastModifiedBy>
  <cp:revision>2</cp:revision>
  <cp:lastPrinted>2023-12-06T15:43:00Z</cp:lastPrinted>
  <dcterms:created xsi:type="dcterms:W3CDTF">2023-12-06T15:44:00Z</dcterms:created>
  <dcterms:modified xsi:type="dcterms:W3CDTF">2023-12-06T15:44:00Z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53c430f3-f3dd-4790-90d3-8e61eff60f46</vt:lpwstr>
  </property>
  <property fmtid="{D5CDD505-2E9C-101B-9397-08002B2CF9AE}" pid="3" name="Clasificare">
    <vt:lpwstr>NONE</vt:lpwstr>
  </property>
</Properties>
</file>